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4A" w:rsidRPr="001D484A" w:rsidRDefault="001D484A" w:rsidP="001D484A">
      <w:pPr>
        <w:spacing w:after="0" w:line="240" w:lineRule="auto"/>
        <w:jc w:val="center"/>
        <w:rPr>
          <w:rFonts w:ascii="Times New Roman" w:eastAsia="Times New Roman" w:hAnsi="Times New Roman" w:cs="Times New Roman"/>
          <w:b/>
          <w:i/>
          <w:color w:val="000080"/>
          <w:sz w:val="44"/>
          <w:szCs w:val="24"/>
        </w:rPr>
      </w:pPr>
      <w:r w:rsidRPr="001D484A">
        <w:rPr>
          <w:rFonts w:ascii="Century Gothic" w:eastAsia="Times New Roman" w:hAnsi="Century Gothic" w:cs="Times New Roman"/>
          <w:b/>
          <w:i/>
          <w:color w:val="000080"/>
          <w:sz w:val="44"/>
          <w:szCs w:val="24"/>
        </w:rPr>
        <w:t>COMUNE DI GERENZAGO</w:t>
      </w:r>
    </w:p>
    <w:p w:rsidR="001D484A" w:rsidRPr="001D484A" w:rsidRDefault="001D484A" w:rsidP="001D484A">
      <w:pPr>
        <w:spacing w:after="0" w:line="240" w:lineRule="auto"/>
        <w:jc w:val="center"/>
        <w:rPr>
          <w:rFonts w:ascii="Times New Roman" w:eastAsia="Times New Roman" w:hAnsi="Times New Roman" w:cs="Times New Roman"/>
          <w:color w:val="000080"/>
          <w:sz w:val="24"/>
          <w:szCs w:val="24"/>
        </w:rPr>
      </w:pPr>
      <w:r w:rsidRPr="001D484A">
        <w:rPr>
          <w:rFonts w:ascii="Times New Roman" w:eastAsia="Times New Roman" w:hAnsi="Times New Roman" w:cs="Times New Roman"/>
          <w:color w:val="000080"/>
          <w:sz w:val="24"/>
          <w:szCs w:val="24"/>
        </w:rPr>
        <w:t>PROVINCIA DI PAVIA</w:t>
      </w:r>
    </w:p>
    <w:p w:rsidR="001D484A" w:rsidRPr="001D484A" w:rsidRDefault="001D484A" w:rsidP="001D484A">
      <w:pPr>
        <w:keepNext/>
        <w:spacing w:after="0" w:line="240" w:lineRule="auto"/>
        <w:jc w:val="center"/>
        <w:outlineLvl w:val="7"/>
        <w:rPr>
          <w:rFonts w:ascii="Times New Roman" w:eastAsia="Times New Roman" w:hAnsi="Times New Roman" w:cs="Times New Roman"/>
          <w:b/>
          <w:color w:val="000080"/>
          <w:sz w:val="16"/>
        </w:rPr>
      </w:pPr>
    </w:p>
    <w:p w:rsidR="001D484A" w:rsidRPr="001D484A" w:rsidRDefault="001D484A" w:rsidP="001D484A">
      <w:pPr>
        <w:keepNext/>
        <w:spacing w:after="0" w:line="240" w:lineRule="auto"/>
        <w:jc w:val="center"/>
        <w:outlineLvl w:val="7"/>
        <w:rPr>
          <w:rFonts w:ascii="Times New Roman" w:eastAsia="Times New Roman" w:hAnsi="Times New Roman" w:cs="Times New Roman"/>
          <w:b/>
          <w:color w:val="000080"/>
        </w:rPr>
      </w:pPr>
      <w:r w:rsidRPr="001D484A">
        <w:rPr>
          <w:rFonts w:ascii="Times New Roman" w:eastAsia="Times New Roman" w:hAnsi="Times New Roman" w:cs="Times New Roman"/>
          <w:b/>
          <w:color w:val="000080"/>
        </w:rPr>
        <w:t>Via XXV Aprile, 17 - CAP. 27010</w:t>
      </w:r>
    </w:p>
    <w:p w:rsidR="001D484A" w:rsidRPr="001D484A" w:rsidRDefault="001D484A" w:rsidP="001D484A">
      <w:pPr>
        <w:keepNext/>
        <w:spacing w:after="0" w:line="240" w:lineRule="auto"/>
        <w:jc w:val="center"/>
        <w:outlineLvl w:val="5"/>
        <w:rPr>
          <w:rFonts w:ascii="Times New Roman" w:eastAsia="Times New Roman" w:hAnsi="Times New Roman" w:cs="Times New Roman"/>
          <w:b/>
          <w:color w:val="000080"/>
        </w:rPr>
      </w:pPr>
      <w:r w:rsidRPr="001D484A">
        <w:rPr>
          <w:rFonts w:ascii="Times New Roman" w:eastAsia="Times New Roman" w:hAnsi="Times New Roman" w:cs="Times New Roman"/>
          <w:b/>
          <w:color w:val="000080"/>
        </w:rPr>
        <w:t>Tel.: 0382/967051     Fax: 0382/963321     P.I. e C.F.: 00493730188</w:t>
      </w:r>
    </w:p>
    <w:p w:rsidR="001D484A" w:rsidRPr="001D484A" w:rsidRDefault="001D484A" w:rsidP="001D484A">
      <w:pPr>
        <w:widowControl w:val="0"/>
        <w:spacing w:after="0" w:line="240" w:lineRule="auto"/>
        <w:rPr>
          <w:rFonts w:ascii="Times New Roman" w:eastAsia="Times New Roman" w:hAnsi="Times New Roman" w:cs="Times New Roman"/>
          <w:sz w:val="14"/>
          <w:szCs w:val="24"/>
        </w:rPr>
      </w:pPr>
    </w:p>
    <w:p w:rsidR="001D484A" w:rsidRDefault="001D484A" w:rsidP="001D484A">
      <w:pPr>
        <w:widowControl w:val="0"/>
        <w:spacing w:before="91" w:after="0" w:line="240" w:lineRule="auto"/>
        <w:ind w:left="115" w:right="120"/>
        <w:jc w:val="both"/>
        <w:outlineLvl w:val="0"/>
        <w:rPr>
          <w:rFonts w:ascii="Arial" w:eastAsia="Arial" w:hAnsi="Arial" w:cs="Arial"/>
          <w:b/>
          <w:bCs/>
          <w:sz w:val="24"/>
          <w:szCs w:val="24"/>
        </w:rPr>
      </w:pPr>
      <w:r w:rsidRPr="001D484A">
        <w:rPr>
          <w:rFonts w:ascii="Arial" w:eastAsia="Arial" w:hAnsi="Arial" w:cs="Arial"/>
          <w:b/>
          <w:bCs/>
          <w:sz w:val="24"/>
          <w:szCs w:val="24"/>
        </w:rPr>
        <w:t xml:space="preserve">DETERMINAZIONE N. </w:t>
      </w:r>
      <w:r w:rsidR="00777F10">
        <w:rPr>
          <w:rFonts w:ascii="Arial" w:eastAsia="Arial" w:hAnsi="Arial" w:cs="Arial"/>
          <w:b/>
          <w:bCs/>
          <w:sz w:val="24"/>
          <w:szCs w:val="24"/>
        </w:rPr>
        <w:t>88</w:t>
      </w:r>
      <w:r w:rsidR="009F31B1">
        <w:rPr>
          <w:rFonts w:ascii="Arial" w:eastAsia="Arial" w:hAnsi="Arial" w:cs="Arial"/>
          <w:b/>
          <w:bCs/>
          <w:sz w:val="24"/>
          <w:szCs w:val="24"/>
        </w:rPr>
        <w:t xml:space="preserve"> DEL 28.09</w:t>
      </w:r>
      <w:r w:rsidRPr="001D484A">
        <w:rPr>
          <w:rFonts w:ascii="Arial" w:eastAsia="Arial" w:hAnsi="Arial" w:cs="Arial"/>
          <w:b/>
          <w:bCs/>
          <w:sz w:val="24"/>
          <w:szCs w:val="24"/>
        </w:rPr>
        <w:t>.2017 RESPONSABILE DEL SERVIZIO FINANZIARIO</w:t>
      </w:r>
    </w:p>
    <w:p w:rsidR="001D484A" w:rsidRDefault="001D484A" w:rsidP="001D484A">
      <w:pPr>
        <w:widowControl w:val="0"/>
        <w:spacing w:before="91" w:after="0" w:line="240" w:lineRule="auto"/>
        <w:ind w:left="115" w:right="120"/>
        <w:jc w:val="both"/>
        <w:outlineLvl w:val="0"/>
        <w:rPr>
          <w:rFonts w:ascii="Arial" w:eastAsia="Arial" w:hAnsi="Arial" w:cs="Arial"/>
          <w:b/>
          <w:bCs/>
          <w:sz w:val="24"/>
          <w:szCs w:val="24"/>
        </w:rPr>
      </w:pPr>
    </w:p>
    <w:p w:rsidR="001D484A" w:rsidRPr="001D484A" w:rsidRDefault="001D484A" w:rsidP="001D484A">
      <w:pPr>
        <w:widowControl w:val="0"/>
        <w:spacing w:before="91" w:after="0" w:line="240" w:lineRule="auto"/>
        <w:ind w:left="115" w:right="120"/>
        <w:jc w:val="both"/>
        <w:outlineLvl w:val="0"/>
        <w:rPr>
          <w:rFonts w:ascii="Arial" w:eastAsia="Arial" w:hAnsi="Arial" w:cs="Arial"/>
          <w:b/>
          <w:bCs/>
          <w:sz w:val="24"/>
          <w:szCs w:val="24"/>
        </w:rPr>
      </w:pPr>
    </w:p>
    <w:tbl>
      <w:tblPr>
        <w:tblStyle w:val="Grigliatabella"/>
        <w:tblW w:w="0" w:type="auto"/>
        <w:tblInd w:w="137" w:type="dxa"/>
        <w:tblLook w:val="04A0" w:firstRow="1" w:lastRow="0" w:firstColumn="1" w:lastColumn="0" w:noHBand="0" w:noVBand="1"/>
      </w:tblPr>
      <w:tblGrid>
        <w:gridCol w:w="9497"/>
      </w:tblGrid>
      <w:tr w:rsidR="001D484A" w:rsidTr="00C46D15">
        <w:tc>
          <w:tcPr>
            <w:tcW w:w="9497" w:type="dxa"/>
          </w:tcPr>
          <w:p w:rsidR="001D484A" w:rsidRDefault="009F31B1" w:rsidP="001D484A">
            <w:pPr>
              <w:widowControl w:val="0"/>
              <w:tabs>
                <w:tab w:val="left" w:pos="4111"/>
              </w:tabs>
              <w:spacing w:line="276" w:lineRule="auto"/>
              <w:ind w:right="213"/>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OGGETTO: SERVIZIO AGGIORNAMENTO E MANUTENZIONE SITO WEB DEL COMUNE – IMPEGNO DI SPESA- CIG </w:t>
            </w:r>
            <w:r w:rsidRPr="009F31B1">
              <w:rPr>
                <w:rFonts w:ascii="Times New Roman" w:eastAsia="Times New Roman" w:hAnsi="Times New Roman" w:cs="Times New Roman"/>
                <w:b/>
                <w:sz w:val="24"/>
                <w:szCs w:val="24"/>
                <w:lang w:eastAsia="it-IT"/>
              </w:rPr>
              <w:t>Z9A2011AB5</w:t>
            </w:r>
          </w:p>
        </w:tc>
      </w:tr>
    </w:tbl>
    <w:p w:rsidR="009F31B1" w:rsidRDefault="009F31B1" w:rsidP="009F31B1">
      <w:pPr>
        <w:widowControl w:val="0"/>
        <w:tabs>
          <w:tab w:val="left" w:pos="4111"/>
        </w:tabs>
        <w:spacing w:after="0" w:line="276" w:lineRule="auto"/>
        <w:ind w:right="213"/>
        <w:jc w:val="center"/>
        <w:rPr>
          <w:rFonts w:ascii="Times New Roman" w:eastAsia="Times New Roman" w:hAnsi="Times New Roman" w:cs="Times New Roman"/>
          <w:b/>
          <w:sz w:val="24"/>
          <w:szCs w:val="24"/>
          <w:lang w:eastAsia="it-IT"/>
        </w:rPr>
      </w:pPr>
    </w:p>
    <w:p w:rsidR="001D484A" w:rsidRDefault="009F31B1" w:rsidP="009F31B1">
      <w:pPr>
        <w:widowControl w:val="0"/>
        <w:tabs>
          <w:tab w:val="left" w:pos="4111"/>
        </w:tabs>
        <w:spacing w:after="0" w:line="276" w:lineRule="auto"/>
        <w:ind w:right="213"/>
        <w:jc w:val="center"/>
        <w:rPr>
          <w:rFonts w:ascii="Times New Roman" w:eastAsia="Times New Roman" w:hAnsi="Times New Roman" w:cs="Times New Roman"/>
          <w:b/>
          <w:sz w:val="24"/>
          <w:szCs w:val="24"/>
          <w:lang w:eastAsia="it-IT"/>
        </w:rPr>
      </w:pPr>
      <w:r w:rsidRPr="009F31B1">
        <w:rPr>
          <w:rFonts w:ascii="Times New Roman" w:eastAsia="Times New Roman" w:hAnsi="Times New Roman" w:cs="Times New Roman"/>
          <w:b/>
          <w:sz w:val="24"/>
          <w:szCs w:val="24"/>
          <w:lang w:eastAsia="it-IT"/>
        </w:rPr>
        <w:t>IL RESPONSABILE DEL SERVIZIO</w:t>
      </w:r>
    </w:p>
    <w:p w:rsidR="001D484A" w:rsidRDefault="001D484A" w:rsidP="001D484A">
      <w:pPr>
        <w:widowControl w:val="0"/>
        <w:tabs>
          <w:tab w:val="left" w:pos="4111"/>
        </w:tabs>
        <w:spacing w:after="0" w:line="276" w:lineRule="auto"/>
        <w:ind w:right="213"/>
        <w:jc w:val="both"/>
        <w:rPr>
          <w:rFonts w:ascii="Times New Roman" w:eastAsia="Times New Roman" w:hAnsi="Times New Roman" w:cs="Times New Roman"/>
          <w:b/>
          <w:sz w:val="24"/>
          <w:szCs w:val="24"/>
          <w:lang w:eastAsia="it-IT"/>
        </w:rPr>
      </w:pPr>
    </w:p>
    <w:p w:rsidR="001D484A" w:rsidRPr="001D484A" w:rsidRDefault="001D484A" w:rsidP="001D484A">
      <w:pPr>
        <w:widowControl w:val="0"/>
        <w:tabs>
          <w:tab w:val="left" w:pos="4111"/>
        </w:tabs>
        <w:spacing w:after="0" w:line="276" w:lineRule="auto"/>
        <w:ind w:right="21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PREMESSO </w:t>
      </w:r>
      <w:r>
        <w:rPr>
          <w:rFonts w:ascii="Times New Roman" w:eastAsia="Times New Roman" w:hAnsi="Times New Roman" w:cs="Times New Roman"/>
          <w:sz w:val="24"/>
          <w:szCs w:val="24"/>
          <w:lang w:eastAsia="it-IT"/>
        </w:rPr>
        <w:t>che:</w:t>
      </w:r>
    </w:p>
    <w:p w:rsidR="001D484A" w:rsidRPr="001D484A" w:rsidRDefault="001D484A" w:rsidP="001D484A">
      <w:pPr>
        <w:widowControl w:val="0"/>
        <w:tabs>
          <w:tab w:val="left" w:pos="4111"/>
        </w:tabs>
        <w:spacing w:after="0" w:line="276" w:lineRule="auto"/>
        <w:ind w:right="21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9F31B1" w:rsidRPr="001D484A">
        <w:rPr>
          <w:rFonts w:ascii="Times New Roman" w:eastAsia="Times New Roman" w:hAnsi="Times New Roman" w:cs="Times New Roman"/>
          <w:sz w:val="24"/>
          <w:szCs w:val="24"/>
          <w:lang w:eastAsia="it-IT"/>
        </w:rPr>
        <w:t>con il Decreto Legislativo n.</w:t>
      </w:r>
      <w:r w:rsidRPr="001D484A">
        <w:rPr>
          <w:rFonts w:ascii="Times New Roman" w:eastAsia="Times New Roman" w:hAnsi="Times New Roman" w:cs="Times New Roman"/>
          <w:sz w:val="24"/>
          <w:szCs w:val="24"/>
          <w:lang w:eastAsia="it-IT"/>
        </w:rPr>
        <w:t xml:space="preserve">  </w:t>
      </w:r>
      <w:r w:rsidR="009F31B1" w:rsidRPr="001D484A">
        <w:rPr>
          <w:rFonts w:ascii="Times New Roman" w:eastAsia="Times New Roman" w:hAnsi="Times New Roman" w:cs="Times New Roman"/>
          <w:sz w:val="24"/>
          <w:szCs w:val="24"/>
          <w:lang w:eastAsia="it-IT"/>
        </w:rPr>
        <w:t xml:space="preserve">33 del </w:t>
      </w:r>
      <w:r w:rsidR="009F31B1">
        <w:rPr>
          <w:rFonts w:ascii="Times New Roman" w:eastAsia="Times New Roman" w:hAnsi="Times New Roman" w:cs="Times New Roman"/>
          <w:sz w:val="24"/>
          <w:szCs w:val="24"/>
          <w:lang w:eastAsia="it-IT"/>
        </w:rPr>
        <w:t xml:space="preserve">14 marzo 2013, il sito </w:t>
      </w:r>
      <w:r>
        <w:rPr>
          <w:rFonts w:ascii="Times New Roman" w:eastAsia="Times New Roman" w:hAnsi="Times New Roman" w:cs="Times New Roman"/>
          <w:sz w:val="24"/>
          <w:szCs w:val="24"/>
          <w:lang w:eastAsia="it-IT"/>
        </w:rPr>
        <w:t>is</w:t>
      </w:r>
      <w:r w:rsidR="009F31B1">
        <w:rPr>
          <w:rFonts w:ascii="Times New Roman" w:eastAsia="Times New Roman" w:hAnsi="Times New Roman" w:cs="Times New Roman"/>
          <w:sz w:val="24"/>
          <w:szCs w:val="24"/>
          <w:lang w:eastAsia="it-IT"/>
        </w:rPr>
        <w:t>tituzionale del Comune diviene strumento</w:t>
      </w:r>
      <w:r w:rsidR="009F31B1" w:rsidRPr="001D484A">
        <w:rPr>
          <w:rFonts w:ascii="Times New Roman" w:eastAsia="Times New Roman" w:hAnsi="Times New Roman" w:cs="Times New Roman"/>
          <w:sz w:val="24"/>
          <w:szCs w:val="24"/>
          <w:lang w:eastAsia="it-IT"/>
        </w:rPr>
        <w:t xml:space="preserve"> attuativo</w:t>
      </w:r>
      <w:r w:rsidR="009F31B1">
        <w:rPr>
          <w:rFonts w:ascii="Times New Roman" w:eastAsia="Times New Roman" w:hAnsi="Times New Roman" w:cs="Times New Roman"/>
          <w:sz w:val="24"/>
          <w:szCs w:val="24"/>
          <w:lang w:eastAsia="it-IT"/>
        </w:rPr>
        <w:t xml:space="preserve"> degli obblighi </w:t>
      </w:r>
      <w:r w:rsidRPr="001D484A">
        <w:rPr>
          <w:rFonts w:ascii="Times New Roman" w:eastAsia="Times New Roman" w:hAnsi="Times New Roman" w:cs="Times New Roman"/>
          <w:sz w:val="24"/>
          <w:szCs w:val="24"/>
          <w:lang w:eastAsia="it-IT"/>
        </w:rPr>
        <w:t>d</w:t>
      </w:r>
      <w:r w:rsidR="009F31B1">
        <w:rPr>
          <w:rFonts w:ascii="Times New Roman" w:eastAsia="Times New Roman" w:hAnsi="Times New Roman" w:cs="Times New Roman"/>
          <w:sz w:val="24"/>
          <w:szCs w:val="24"/>
          <w:lang w:eastAsia="it-IT"/>
        </w:rPr>
        <w:t xml:space="preserve">i pubblicità e </w:t>
      </w:r>
      <w:r>
        <w:rPr>
          <w:rFonts w:ascii="Times New Roman" w:eastAsia="Times New Roman" w:hAnsi="Times New Roman" w:cs="Times New Roman"/>
          <w:sz w:val="24"/>
          <w:szCs w:val="24"/>
          <w:lang w:eastAsia="it-IT"/>
        </w:rPr>
        <w:t xml:space="preserve">trasparenza, </w:t>
      </w:r>
      <w:r w:rsidRPr="001D484A">
        <w:rPr>
          <w:rFonts w:ascii="Times New Roman" w:eastAsia="Times New Roman" w:hAnsi="Times New Roman" w:cs="Times New Roman"/>
          <w:sz w:val="24"/>
          <w:szCs w:val="24"/>
          <w:lang w:eastAsia="it-IT"/>
        </w:rPr>
        <w:t>post</w:t>
      </w:r>
      <w:r>
        <w:rPr>
          <w:rFonts w:ascii="Times New Roman" w:eastAsia="Times New Roman" w:hAnsi="Times New Roman" w:cs="Times New Roman"/>
          <w:sz w:val="24"/>
          <w:szCs w:val="24"/>
          <w:lang w:eastAsia="it-IT"/>
        </w:rPr>
        <w:t xml:space="preserve">i a carico delle pubbliche </w:t>
      </w:r>
      <w:r w:rsidRPr="001D484A">
        <w:rPr>
          <w:rFonts w:ascii="Times New Roman" w:eastAsia="Times New Roman" w:hAnsi="Times New Roman" w:cs="Times New Roman"/>
          <w:sz w:val="24"/>
          <w:szCs w:val="24"/>
          <w:lang w:eastAsia="it-IT"/>
        </w:rPr>
        <w:t>amministrazioni, attraverso la standardizzazione delle modalità attuati</w:t>
      </w:r>
      <w:r>
        <w:rPr>
          <w:rFonts w:ascii="Times New Roman" w:eastAsia="Times New Roman" w:hAnsi="Times New Roman" w:cs="Times New Roman"/>
          <w:sz w:val="24"/>
          <w:szCs w:val="24"/>
          <w:lang w:eastAsia="it-IT"/>
        </w:rPr>
        <w:t xml:space="preserve">ve della pubblicazione di </w:t>
      </w:r>
      <w:r w:rsidR="009F31B1">
        <w:rPr>
          <w:rFonts w:ascii="Times New Roman" w:eastAsia="Times New Roman" w:hAnsi="Times New Roman" w:cs="Times New Roman"/>
          <w:sz w:val="24"/>
          <w:szCs w:val="24"/>
          <w:lang w:eastAsia="it-IT"/>
        </w:rPr>
        <w:t>dati e</w:t>
      </w:r>
      <w:r>
        <w:rPr>
          <w:rFonts w:ascii="Times New Roman" w:eastAsia="Times New Roman" w:hAnsi="Times New Roman" w:cs="Times New Roman"/>
          <w:sz w:val="24"/>
          <w:szCs w:val="24"/>
          <w:lang w:eastAsia="it-IT"/>
        </w:rPr>
        <w:t xml:space="preserve"> informazioni relative all’</w:t>
      </w:r>
      <w:r w:rsidRPr="001D484A">
        <w:rPr>
          <w:rFonts w:ascii="Times New Roman" w:eastAsia="Times New Roman" w:hAnsi="Times New Roman" w:cs="Times New Roman"/>
          <w:sz w:val="24"/>
          <w:szCs w:val="24"/>
          <w:lang w:eastAsia="it-IT"/>
        </w:rPr>
        <w:t>organizzazione e</w:t>
      </w:r>
      <w:r w:rsidR="009A0ED4">
        <w:rPr>
          <w:rFonts w:ascii="Times New Roman" w:eastAsia="Times New Roman" w:hAnsi="Times New Roman" w:cs="Times New Roman"/>
          <w:sz w:val="24"/>
          <w:szCs w:val="24"/>
          <w:lang w:eastAsia="it-IT"/>
        </w:rPr>
        <w:t xml:space="preserve"> all’</w:t>
      </w:r>
      <w:r w:rsidRPr="001D484A">
        <w:rPr>
          <w:rFonts w:ascii="Times New Roman" w:eastAsia="Times New Roman" w:hAnsi="Times New Roman" w:cs="Times New Roman"/>
          <w:sz w:val="24"/>
          <w:szCs w:val="24"/>
          <w:lang w:eastAsia="it-IT"/>
        </w:rPr>
        <w:t>attività dell’Ente;</w:t>
      </w:r>
    </w:p>
    <w:p w:rsidR="001D484A" w:rsidRDefault="001D484A" w:rsidP="001D484A">
      <w:pPr>
        <w:widowControl w:val="0"/>
        <w:tabs>
          <w:tab w:val="left" w:pos="4111"/>
        </w:tabs>
        <w:spacing w:after="0" w:line="276" w:lineRule="auto"/>
        <w:ind w:right="21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al fine di adeguarsi ai suddetti obblighi di legge è </w:t>
      </w:r>
      <w:r w:rsidRPr="001D484A">
        <w:rPr>
          <w:rFonts w:ascii="Times New Roman" w:eastAsia="Times New Roman" w:hAnsi="Times New Roman" w:cs="Times New Roman"/>
          <w:sz w:val="24"/>
          <w:szCs w:val="24"/>
          <w:lang w:eastAsia="it-IT"/>
        </w:rPr>
        <w:t xml:space="preserve">necessario </w:t>
      </w:r>
      <w:r>
        <w:rPr>
          <w:rFonts w:ascii="Times New Roman" w:eastAsia="Times New Roman" w:hAnsi="Times New Roman" w:cs="Times New Roman"/>
          <w:sz w:val="24"/>
          <w:szCs w:val="24"/>
          <w:lang w:eastAsia="it-IT"/>
        </w:rPr>
        <w:t xml:space="preserve">aggiornare il sito del web </w:t>
      </w:r>
      <w:r w:rsidR="009F31B1">
        <w:rPr>
          <w:rFonts w:ascii="Times New Roman" w:eastAsia="Times New Roman" w:hAnsi="Times New Roman" w:cs="Times New Roman"/>
          <w:sz w:val="24"/>
          <w:szCs w:val="24"/>
          <w:lang w:eastAsia="it-IT"/>
        </w:rPr>
        <w:t xml:space="preserve">dell’Ente </w:t>
      </w:r>
      <w:r w:rsidRPr="001D484A">
        <w:rPr>
          <w:rFonts w:ascii="Times New Roman" w:eastAsia="Times New Roman" w:hAnsi="Times New Roman" w:cs="Times New Roman"/>
          <w:sz w:val="24"/>
          <w:szCs w:val="24"/>
          <w:lang w:eastAsia="it-IT"/>
        </w:rPr>
        <w:t>per assicurarne la conformità di cont</w:t>
      </w:r>
      <w:r>
        <w:rPr>
          <w:rFonts w:ascii="Times New Roman" w:eastAsia="Times New Roman" w:hAnsi="Times New Roman" w:cs="Times New Roman"/>
          <w:sz w:val="24"/>
          <w:szCs w:val="24"/>
          <w:lang w:eastAsia="it-IT"/>
        </w:rPr>
        <w:t xml:space="preserve">enuti al nuovo quadro normativo, specie a seguito delle modifiche al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33/2013 introdotte</w:t>
      </w:r>
      <w:r w:rsidRPr="001D484A">
        <w:t xml:space="preserve"> </w:t>
      </w:r>
      <w:r>
        <w:t>d</w:t>
      </w:r>
      <w:r w:rsidRPr="001D484A">
        <w:rPr>
          <w:rFonts w:ascii="Times New Roman" w:eastAsia="Times New Roman" w:hAnsi="Times New Roman" w:cs="Times New Roman"/>
          <w:sz w:val="24"/>
          <w:szCs w:val="24"/>
          <w:lang w:eastAsia="it-IT"/>
        </w:rPr>
        <w:t>al d.lgs. 97/2016</w:t>
      </w:r>
      <w:r w:rsidR="009F31B1">
        <w:rPr>
          <w:rFonts w:ascii="Times New Roman" w:eastAsia="Times New Roman" w:hAnsi="Times New Roman" w:cs="Times New Roman"/>
          <w:sz w:val="24"/>
          <w:szCs w:val="24"/>
          <w:lang w:eastAsia="it-IT"/>
        </w:rPr>
        <w:t>, anche al fine di evitare l’applicazione di importanti sanzioni;</w:t>
      </w:r>
    </w:p>
    <w:p w:rsidR="001D484A" w:rsidRPr="00E923CE" w:rsidRDefault="001D484A" w:rsidP="001D484A">
      <w:pPr>
        <w:widowControl w:val="0"/>
        <w:tabs>
          <w:tab w:val="left" w:pos="4111"/>
        </w:tabs>
        <w:spacing w:after="0" w:line="276" w:lineRule="auto"/>
        <w:ind w:right="21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9F31B1">
        <w:rPr>
          <w:rFonts w:ascii="Times New Roman" w:eastAsia="Times New Roman" w:hAnsi="Times New Roman" w:cs="Times New Roman"/>
          <w:sz w:val="24"/>
          <w:szCs w:val="24"/>
          <w:lang w:eastAsia="it-IT"/>
        </w:rPr>
        <w:t xml:space="preserve">non sono presenti all’interno dell’Ente </w:t>
      </w:r>
      <w:r w:rsidR="009F31B1" w:rsidRPr="001D484A">
        <w:rPr>
          <w:rFonts w:ascii="Times New Roman" w:eastAsia="Times New Roman" w:hAnsi="Times New Roman" w:cs="Times New Roman"/>
          <w:sz w:val="24"/>
          <w:szCs w:val="24"/>
          <w:lang w:eastAsia="it-IT"/>
        </w:rPr>
        <w:t xml:space="preserve">figure professionali </w:t>
      </w:r>
      <w:r w:rsidR="009F31B1">
        <w:rPr>
          <w:rFonts w:ascii="Times New Roman" w:eastAsia="Times New Roman" w:hAnsi="Times New Roman" w:cs="Times New Roman"/>
          <w:sz w:val="24"/>
          <w:szCs w:val="24"/>
          <w:lang w:eastAsia="it-IT"/>
        </w:rPr>
        <w:t>aventi le necessarie competenze tecniche;</w:t>
      </w:r>
    </w:p>
    <w:p w:rsidR="00C46D15" w:rsidRDefault="00C46D15" w:rsidP="001D484A">
      <w:pPr>
        <w:widowControl w:val="0"/>
        <w:spacing w:before="108" w:after="0" w:line="240" w:lineRule="auto"/>
        <w:ind w:right="108"/>
        <w:jc w:val="both"/>
        <w:rPr>
          <w:rFonts w:ascii="Times New Roman" w:eastAsia="Times New Roman" w:hAnsi="Times New Roman" w:cs="Times New Roman"/>
          <w:b/>
          <w:sz w:val="24"/>
          <w:szCs w:val="24"/>
        </w:rPr>
      </w:pPr>
    </w:p>
    <w:p w:rsidR="001D484A" w:rsidRDefault="001D484A" w:rsidP="001D484A">
      <w:pPr>
        <w:widowControl w:val="0"/>
        <w:spacing w:before="108" w:after="0" w:line="240" w:lineRule="auto"/>
        <w:ind w:right="108"/>
        <w:jc w:val="both"/>
        <w:rPr>
          <w:rFonts w:ascii="Times New Roman" w:eastAsia="Times New Roman" w:hAnsi="Times New Roman" w:cs="Times New Roman"/>
          <w:sz w:val="24"/>
          <w:szCs w:val="24"/>
        </w:rPr>
      </w:pPr>
      <w:r w:rsidRPr="00E923CE">
        <w:rPr>
          <w:rFonts w:ascii="Times New Roman" w:eastAsia="Times New Roman" w:hAnsi="Times New Roman" w:cs="Times New Roman"/>
          <w:b/>
          <w:sz w:val="24"/>
          <w:szCs w:val="24"/>
        </w:rPr>
        <w:t xml:space="preserve">PRESO ATTO CHE </w:t>
      </w:r>
      <w:r w:rsidR="00C46D15">
        <w:rPr>
          <w:rFonts w:ascii="Times New Roman" w:eastAsia="Times New Roman" w:hAnsi="Times New Roman" w:cs="Times New Roman"/>
          <w:sz w:val="24"/>
          <w:szCs w:val="24"/>
        </w:rPr>
        <w:t xml:space="preserve">della necessità di </w:t>
      </w:r>
      <w:r w:rsidR="009F31B1">
        <w:rPr>
          <w:rFonts w:ascii="Times New Roman" w:eastAsia="Times New Roman" w:hAnsi="Times New Roman" w:cs="Times New Roman"/>
          <w:sz w:val="24"/>
          <w:szCs w:val="24"/>
        </w:rPr>
        <w:t>affidare</w:t>
      </w:r>
      <w:r w:rsidR="009F31B1" w:rsidRPr="009F31B1">
        <w:t xml:space="preserve"> </w:t>
      </w:r>
      <w:r w:rsidR="009F31B1">
        <w:rPr>
          <w:rFonts w:ascii="Times New Roman" w:eastAsia="Times New Roman" w:hAnsi="Times New Roman" w:cs="Times New Roman"/>
          <w:sz w:val="24"/>
          <w:szCs w:val="24"/>
        </w:rPr>
        <w:t>ad una ditta esterna specializzata il servi</w:t>
      </w:r>
      <w:r w:rsidR="00C46D15">
        <w:rPr>
          <w:rFonts w:ascii="Times New Roman" w:eastAsia="Times New Roman" w:hAnsi="Times New Roman" w:cs="Times New Roman"/>
          <w:sz w:val="24"/>
          <w:szCs w:val="24"/>
        </w:rPr>
        <w:t>zi</w:t>
      </w:r>
      <w:r w:rsidR="009F31B1">
        <w:rPr>
          <w:rFonts w:ascii="Times New Roman" w:eastAsia="Times New Roman" w:hAnsi="Times New Roman" w:cs="Times New Roman"/>
          <w:sz w:val="24"/>
          <w:szCs w:val="24"/>
        </w:rPr>
        <w:t xml:space="preserve">o di </w:t>
      </w:r>
      <w:r w:rsidR="00C46D15">
        <w:rPr>
          <w:rFonts w:ascii="Times New Roman" w:eastAsia="Times New Roman" w:hAnsi="Times New Roman" w:cs="Times New Roman"/>
          <w:sz w:val="24"/>
          <w:szCs w:val="24"/>
        </w:rPr>
        <w:t>aggiornamento e manutenzione del sito web del comune;</w:t>
      </w:r>
    </w:p>
    <w:p w:rsidR="001D484A" w:rsidRDefault="001D484A" w:rsidP="001D484A">
      <w:pPr>
        <w:widowControl w:val="0"/>
        <w:spacing w:before="108" w:after="0" w:line="240" w:lineRule="auto"/>
        <w:ind w:right="108"/>
        <w:jc w:val="both"/>
        <w:rPr>
          <w:rFonts w:ascii="Times New Roman" w:eastAsia="Times New Roman" w:hAnsi="Times New Roman" w:cs="Times New Roman"/>
          <w:sz w:val="24"/>
          <w:szCs w:val="24"/>
        </w:rPr>
      </w:pPr>
    </w:p>
    <w:p w:rsidR="001D484A" w:rsidRPr="001D484A" w:rsidRDefault="00C46D15" w:rsidP="001D484A">
      <w:pPr>
        <w:spacing w:after="0" w:line="240" w:lineRule="auto"/>
        <w:jc w:val="both"/>
        <w:rPr>
          <w:rFonts w:ascii="Times New Roman" w:eastAsia="Times New Roman" w:hAnsi="Times New Roman" w:cs="Times New Roman"/>
          <w:b/>
          <w:sz w:val="24"/>
          <w:szCs w:val="24"/>
        </w:rPr>
      </w:pPr>
      <w:r w:rsidRPr="00C46D15">
        <w:rPr>
          <w:rFonts w:ascii="Times New Roman" w:eastAsia="Times New Roman" w:hAnsi="Times New Roman" w:cs="Times New Roman"/>
          <w:b/>
          <w:sz w:val="24"/>
          <w:szCs w:val="24"/>
        </w:rPr>
        <w:t>RICHIAMATI:</w:t>
      </w:r>
    </w:p>
    <w:p w:rsidR="001D484A" w:rsidRPr="001D484A" w:rsidRDefault="001D484A" w:rsidP="001D484A">
      <w:pPr>
        <w:spacing w:after="0" w:line="240" w:lineRule="auto"/>
        <w:jc w:val="both"/>
        <w:rPr>
          <w:rFonts w:ascii="Times New Roman" w:eastAsia="Times New Roman" w:hAnsi="Times New Roman" w:cs="Times New Roman"/>
          <w:sz w:val="24"/>
          <w:szCs w:val="24"/>
        </w:rPr>
      </w:pPr>
      <w:r w:rsidRPr="001D484A">
        <w:rPr>
          <w:rFonts w:ascii="Times New Roman" w:eastAsia="Times New Roman" w:hAnsi="Times New Roman" w:cs="Times New Roman"/>
          <w:sz w:val="24"/>
          <w:szCs w:val="24"/>
        </w:rPr>
        <w:t xml:space="preserve">- l’art. 37 del </w:t>
      </w:r>
      <w:proofErr w:type="spellStart"/>
      <w:r w:rsidRPr="001D484A">
        <w:rPr>
          <w:rFonts w:ascii="Times New Roman" w:eastAsia="Times New Roman" w:hAnsi="Times New Roman" w:cs="Times New Roman"/>
          <w:sz w:val="24"/>
          <w:szCs w:val="24"/>
        </w:rPr>
        <w:t>D.Lgs.</w:t>
      </w:r>
      <w:proofErr w:type="spellEnd"/>
      <w:r w:rsidRPr="001D484A">
        <w:rPr>
          <w:rFonts w:ascii="Times New Roman" w:eastAsia="Times New Roman" w:hAnsi="Times New Roman" w:cs="Times New Roman"/>
          <w:sz w:val="24"/>
          <w:szCs w:val="24"/>
        </w:rPr>
        <w:t xml:space="preserve"> n. 50/2016, rubricato “</w:t>
      </w:r>
      <w:r w:rsidRPr="001D484A">
        <w:rPr>
          <w:rFonts w:ascii="Times New Roman" w:eastAsia="Times New Roman" w:hAnsi="Times New Roman" w:cs="Times New Roman"/>
          <w:i/>
          <w:sz w:val="24"/>
          <w:szCs w:val="24"/>
        </w:rPr>
        <w:t>Aggregazioni e centralizzazione delle committenze</w:t>
      </w:r>
      <w:r w:rsidRPr="001D484A">
        <w:rPr>
          <w:rFonts w:ascii="Times New Roman" w:eastAsia="Times New Roman" w:hAnsi="Times New Roman" w:cs="Times New Roman"/>
          <w:sz w:val="24"/>
          <w:szCs w:val="24"/>
        </w:rPr>
        <w:t>”, che prevede la possibilità di procedere direttamente per le forniture e i servizi entro i limiti di spesa di € 40.000,00, fermo restando gli obblighi di utilizzo di strumenti di acquisto e di negoziazione, anche telematici;</w:t>
      </w:r>
    </w:p>
    <w:p w:rsidR="001D484A" w:rsidRPr="001D484A" w:rsidRDefault="001D484A" w:rsidP="001D484A">
      <w:pPr>
        <w:spacing w:after="0" w:line="240" w:lineRule="auto"/>
        <w:jc w:val="both"/>
        <w:rPr>
          <w:rFonts w:ascii="Times New Roman" w:eastAsia="Times New Roman" w:hAnsi="Times New Roman" w:cs="Times New Roman"/>
          <w:sz w:val="24"/>
          <w:szCs w:val="24"/>
        </w:rPr>
      </w:pPr>
      <w:r w:rsidRPr="001D484A">
        <w:rPr>
          <w:rFonts w:ascii="Times New Roman" w:eastAsia="Times New Roman" w:hAnsi="Times New Roman" w:cs="Times New Roman"/>
          <w:sz w:val="24"/>
          <w:szCs w:val="24"/>
        </w:rPr>
        <w:t>- l’art. 36 comma 2 lett. a) alla stregua del quale per affidamenti di importo inferiore a 40.000 euro, è possibile ricorrere all’affidamento diretto anche senza previa consultazione di due o più operatori economici o per i lavori in amministrazione diretta;</w:t>
      </w:r>
    </w:p>
    <w:p w:rsidR="001D484A" w:rsidRPr="001D484A" w:rsidRDefault="001D484A" w:rsidP="001D484A">
      <w:pPr>
        <w:spacing w:after="0" w:line="240" w:lineRule="auto"/>
        <w:jc w:val="both"/>
        <w:rPr>
          <w:rFonts w:ascii="Times New Roman" w:eastAsia="Times New Roman" w:hAnsi="Times New Roman" w:cs="Times New Roman"/>
          <w:sz w:val="24"/>
          <w:szCs w:val="24"/>
        </w:rPr>
      </w:pPr>
    </w:p>
    <w:p w:rsidR="001D484A" w:rsidRPr="001D484A" w:rsidRDefault="001D484A" w:rsidP="001D484A">
      <w:pPr>
        <w:autoSpaceDE w:val="0"/>
        <w:autoSpaceDN w:val="0"/>
        <w:adjustRightInd w:val="0"/>
        <w:spacing w:after="0" w:line="240" w:lineRule="auto"/>
        <w:rPr>
          <w:rFonts w:ascii="Times New Roman" w:eastAsia="Times New Roman" w:hAnsi="Times New Roman" w:cs="Times New Roman"/>
          <w:sz w:val="24"/>
          <w:szCs w:val="24"/>
        </w:rPr>
      </w:pPr>
      <w:r w:rsidRPr="001D484A">
        <w:rPr>
          <w:rFonts w:ascii="Times New Roman" w:eastAsia="Times New Roman" w:hAnsi="Times New Roman" w:cs="Times New Roman"/>
          <w:b/>
          <w:sz w:val="24"/>
          <w:szCs w:val="24"/>
        </w:rPr>
        <w:t xml:space="preserve">VISTI </w:t>
      </w:r>
      <w:r w:rsidRPr="001D484A">
        <w:rPr>
          <w:rFonts w:ascii="Times New Roman" w:eastAsia="Times New Roman" w:hAnsi="Times New Roman" w:cs="Times New Roman"/>
          <w:sz w:val="24"/>
          <w:szCs w:val="24"/>
        </w:rPr>
        <w:t>Altresì:</w:t>
      </w:r>
    </w:p>
    <w:p w:rsidR="001D484A" w:rsidRPr="001D484A" w:rsidRDefault="001D484A" w:rsidP="00C46D15">
      <w:pPr>
        <w:autoSpaceDE w:val="0"/>
        <w:autoSpaceDN w:val="0"/>
        <w:adjustRightInd w:val="0"/>
        <w:spacing w:after="0" w:line="240" w:lineRule="auto"/>
        <w:jc w:val="both"/>
        <w:rPr>
          <w:rFonts w:ascii="Times New Roman" w:eastAsia="Times New Roman" w:hAnsi="Times New Roman" w:cs="Times New Roman"/>
          <w:sz w:val="24"/>
          <w:szCs w:val="24"/>
        </w:rPr>
      </w:pPr>
      <w:r w:rsidRPr="001D484A">
        <w:rPr>
          <w:rFonts w:ascii="Times New Roman" w:eastAsia="Times New Roman" w:hAnsi="Times New Roman" w:cs="Times New Roman"/>
          <w:sz w:val="24"/>
          <w:szCs w:val="24"/>
        </w:rPr>
        <w:t xml:space="preserve">- l’art. 192 del </w:t>
      </w:r>
      <w:proofErr w:type="spellStart"/>
      <w:r w:rsidRPr="001D484A">
        <w:rPr>
          <w:rFonts w:ascii="Times New Roman" w:eastAsia="Times New Roman" w:hAnsi="Times New Roman" w:cs="Times New Roman"/>
          <w:sz w:val="24"/>
          <w:szCs w:val="24"/>
        </w:rPr>
        <w:t>D.Lgs.</w:t>
      </w:r>
      <w:proofErr w:type="spellEnd"/>
      <w:r w:rsidRPr="001D484A">
        <w:rPr>
          <w:rFonts w:ascii="Times New Roman" w:eastAsia="Times New Roman" w:hAnsi="Times New Roman" w:cs="Times New Roman"/>
          <w:sz w:val="24"/>
          <w:szCs w:val="24"/>
        </w:rPr>
        <w:t xml:space="preserve"> 267/2000, che prescrive l’adozione di preventiva determinazione a contrattare, indicante il fine che con il contratto si intende perseguire, l’oggetto del contratto, la sua forma e le clausole ritenute essenziali, le modalità di scelta del</w:t>
      </w:r>
      <w:r w:rsidR="00C46D15">
        <w:rPr>
          <w:rFonts w:ascii="Times New Roman" w:eastAsia="Times New Roman" w:hAnsi="Times New Roman" w:cs="Times New Roman"/>
          <w:sz w:val="24"/>
          <w:szCs w:val="24"/>
        </w:rPr>
        <w:t xml:space="preserve"> </w:t>
      </w:r>
      <w:r w:rsidRPr="001D484A">
        <w:rPr>
          <w:rFonts w:ascii="Times New Roman" w:eastAsia="Times New Roman" w:hAnsi="Times New Roman" w:cs="Times New Roman"/>
          <w:sz w:val="24"/>
          <w:szCs w:val="24"/>
        </w:rPr>
        <w:t>contraente ammesse dalle disposizioni vigenti in materia di contratti delle amministrazioni dello Stato e le ragioni che ne sono alla base;</w:t>
      </w:r>
    </w:p>
    <w:p w:rsidR="001D484A" w:rsidRPr="001D484A" w:rsidRDefault="001D484A" w:rsidP="00C46D15">
      <w:pPr>
        <w:autoSpaceDE w:val="0"/>
        <w:autoSpaceDN w:val="0"/>
        <w:adjustRightInd w:val="0"/>
        <w:spacing w:after="0" w:line="240" w:lineRule="auto"/>
        <w:jc w:val="both"/>
        <w:rPr>
          <w:rFonts w:ascii="Times New Roman" w:eastAsia="Times New Roman" w:hAnsi="Times New Roman" w:cs="Times New Roman"/>
          <w:sz w:val="24"/>
          <w:szCs w:val="24"/>
        </w:rPr>
      </w:pPr>
      <w:r w:rsidRPr="001D484A">
        <w:rPr>
          <w:rFonts w:ascii="Times New Roman" w:eastAsia="Times New Roman" w:hAnsi="Times New Roman" w:cs="Times New Roman"/>
          <w:sz w:val="24"/>
          <w:szCs w:val="24"/>
        </w:rPr>
        <w:t xml:space="preserve">-  l’art. 32, co. </w:t>
      </w:r>
      <w:proofErr w:type="gramStart"/>
      <w:r w:rsidRPr="001D484A">
        <w:rPr>
          <w:rFonts w:ascii="Times New Roman" w:eastAsia="Times New Roman" w:hAnsi="Times New Roman" w:cs="Times New Roman"/>
          <w:sz w:val="24"/>
          <w:szCs w:val="24"/>
        </w:rPr>
        <w:t>2  a</w:t>
      </w:r>
      <w:proofErr w:type="gramEnd"/>
      <w:r w:rsidRPr="001D484A">
        <w:rPr>
          <w:rFonts w:ascii="Times New Roman" w:eastAsia="Times New Roman" w:hAnsi="Times New Roman" w:cs="Times New Roman"/>
          <w:sz w:val="24"/>
          <w:szCs w:val="24"/>
        </w:rPr>
        <w:t xml:space="preserve"> mente del quale “</w:t>
      </w:r>
      <w:r w:rsidRPr="001D484A">
        <w:rPr>
          <w:rFonts w:ascii="Times New Roman" w:eastAsia="Times New Roman" w:hAnsi="Times New Roman" w:cs="Times New Roman"/>
          <w:i/>
          <w:sz w:val="24"/>
          <w:szCs w:val="24"/>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Nella procedura di cui all’articolo 36, comma 2, lettera a),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 professionali, ove richiesti</w:t>
      </w:r>
      <w:r w:rsidRPr="001D484A">
        <w:rPr>
          <w:rFonts w:ascii="Times New Roman" w:eastAsia="Times New Roman" w:hAnsi="Times New Roman" w:cs="Times New Roman"/>
          <w:sz w:val="24"/>
          <w:szCs w:val="24"/>
        </w:rPr>
        <w:t>”;</w:t>
      </w:r>
    </w:p>
    <w:p w:rsidR="001D484A" w:rsidRDefault="001D484A" w:rsidP="001D484A">
      <w:pPr>
        <w:autoSpaceDE w:val="0"/>
        <w:autoSpaceDN w:val="0"/>
        <w:adjustRightInd w:val="0"/>
        <w:spacing w:after="0" w:line="240" w:lineRule="auto"/>
        <w:rPr>
          <w:rFonts w:ascii="Times New Roman" w:eastAsia="Times New Roman" w:hAnsi="Times New Roman" w:cs="Times New Roman"/>
          <w:sz w:val="24"/>
          <w:szCs w:val="24"/>
        </w:rPr>
      </w:pPr>
    </w:p>
    <w:p w:rsidR="00C46D15" w:rsidRPr="001D484A" w:rsidRDefault="00C46D15" w:rsidP="001D484A">
      <w:pPr>
        <w:autoSpaceDE w:val="0"/>
        <w:autoSpaceDN w:val="0"/>
        <w:adjustRightInd w:val="0"/>
        <w:spacing w:after="0" w:line="240" w:lineRule="auto"/>
        <w:rPr>
          <w:rFonts w:ascii="Times New Roman" w:eastAsia="Times New Roman" w:hAnsi="Times New Roman" w:cs="Times New Roman"/>
          <w:sz w:val="24"/>
          <w:szCs w:val="24"/>
        </w:rPr>
      </w:pPr>
    </w:p>
    <w:p w:rsidR="00C46D15" w:rsidRDefault="00C46D15" w:rsidP="00C46D15">
      <w:pPr>
        <w:widowControl w:val="0"/>
        <w:spacing w:before="108" w:after="0" w:line="240" w:lineRule="auto"/>
        <w:ind w:right="108"/>
        <w:jc w:val="both"/>
        <w:rPr>
          <w:rFonts w:ascii="Times New Roman" w:eastAsia="Times New Roman" w:hAnsi="Times New Roman" w:cs="Times New Roman"/>
          <w:sz w:val="24"/>
          <w:szCs w:val="24"/>
        </w:rPr>
      </w:pPr>
      <w:r w:rsidRPr="00E923CE">
        <w:rPr>
          <w:rFonts w:ascii="Times New Roman" w:eastAsia="Times New Roman" w:hAnsi="Times New Roman" w:cs="Times New Roman"/>
          <w:b/>
          <w:sz w:val="24"/>
          <w:szCs w:val="24"/>
        </w:rPr>
        <w:t>RICHIAMATO</w:t>
      </w:r>
      <w:r w:rsidRPr="00E923CE">
        <w:rPr>
          <w:rFonts w:ascii="Times New Roman" w:eastAsia="Times New Roman" w:hAnsi="Times New Roman" w:cs="Times New Roman"/>
          <w:sz w:val="24"/>
          <w:szCs w:val="24"/>
        </w:rPr>
        <w:t xml:space="preserve"> l’art. 1, comma 512 della Legge Stabilità 2016  che con riferimento  agli acquisti di beni e servizi informatici e di connettività, fermi restando </w:t>
      </w:r>
      <w:r>
        <w:rPr>
          <w:rFonts w:ascii="Times New Roman" w:eastAsia="Times New Roman" w:hAnsi="Times New Roman" w:cs="Times New Roman"/>
          <w:sz w:val="24"/>
          <w:szCs w:val="24"/>
        </w:rPr>
        <w:t>gli obblighi di  acquisizione centralizzata</w:t>
      </w:r>
      <w:r w:rsidRPr="00E923CE">
        <w:rPr>
          <w:rFonts w:ascii="Times New Roman" w:eastAsia="Times New Roman" w:hAnsi="Times New Roman" w:cs="Times New Roman"/>
          <w:sz w:val="24"/>
          <w:szCs w:val="24"/>
        </w:rPr>
        <w:t xml:space="preserve">  previsti per  i  beni  e  servizi  dalla  normativa vigente,  prevede che  le  amm</w:t>
      </w:r>
      <w:r>
        <w:rPr>
          <w:rFonts w:ascii="Times New Roman" w:eastAsia="Times New Roman" w:hAnsi="Times New Roman" w:cs="Times New Roman"/>
          <w:sz w:val="24"/>
          <w:szCs w:val="24"/>
        </w:rPr>
        <w:t>inistrazioni pubbliche</w:t>
      </w:r>
      <w:r w:rsidRPr="00E923CE">
        <w:rPr>
          <w:rFonts w:ascii="Times New Roman" w:eastAsia="Times New Roman" w:hAnsi="Times New Roman" w:cs="Times New Roman"/>
          <w:sz w:val="24"/>
          <w:szCs w:val="24"/>
        </w:rPr>
        <w:t xml:space="preserve"> e   le   società  inserite  nel   conto economico consolidato dell</w:t>
      </w:r>
      <w:r>
        <w:rPr>
          <w:rFonts w:ascii="Times New Roman" w:eastAsia="Times New Roman" w:hAnsi="Times New Roman" w:cs="Times New Roman"/>
          <w:sz w:val="24"/>
          <w:szCs w:val="24"/>
        </w:rPr>
        <w:t xml:space="preserve">a pubblica  amministrazione, </w:t>
      </w:r>
      <w:r w:rsidRPr="00E923CE">
        <w:rPr>
          <w:rFonts w:ascii="Times New Roman" w:eastAsia="Times New Roman" w:hAnsi="Times New Roman" w:cs="Times New Roman"/>
          <w:sz w:val="24"/>
          <w:szCs w:val="24"/>
        </w:rPr>
        <w:t xml:space="preserve">provvedono ai  propri approvvigionamenti esclusivamente tramite </w:t>
      </w:r>
      <w:proofErr w:type="spellStart"/>
      <w:r w:rsidRPr="00E923CE">
        <w:rPr>
          <w:rFonts w:ascii="Times New Roman" w:eastAsia="Times New Roman" w:hAnsi="Times New Roman" w:cs="Times New Roman"/>
          <w:sz w:val="24"/>
          <w:szCs w:val="24"/>
        </w:rPr>
        <w:t>Consip</w:t>
      </w:r>
      <w:proofErr w:type="spellEnd"/>
      <w:r w:rsidRPr="00E923CE">
        <w:rPr>
          <w:rFonts w:ascii="Times New Roman" w:eastAsia="Times New Roman" w:hAnsi="Times New Roman" w:cs="Times New Roman"/>
          <w:sz w:val="24"/>
          <w:szCs w:val="24"/>
        </w:rPr>
        <w:t xml:space="preserve">  </w:t>
      </w:r>
      <w:proofErr w:type="spellStart"/>
      <w:r w:rsidRPr="00E923CE">
        <w:rPr>
          <w:rFonts w:ascii="Times New Roman" w:eastAsia="Times New Roman" w:hAnsi="Times New Roman" w:cs="Times New Roman"/>
          <w:sz w:val="24"/>
          <w:szCs w:val="24"/>
        </w:rPr>
        <w:t>SpA</w:t>
      </w:r>
      <w:proofErr w:type="spellEnd"/>
      <w:r w:rsidRPr="00E923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  i  soggetti  aggregatori, </w:t>
      </w:r>
      <w:r w:rsidRPr="00E923CE">
        <w:rPr>
          <w:rFonts w:ascii="Times New Roman" w:eastAsia="Times New Roman" w:hAnsi="Times New Roman" w:cs="Times New Roman"/>
          <w:sz w:val="24"/>
          <w:szCs w:val="24"/>
        </w:rPr>
        <w:t>ivi comprese le centrali di committenza regionali, per i beni e i servizi disponibili presso  g</w:t>
      </w:r>
      <w:r>
        <w:rPr>
          <w:rFonts w:ascii="Times New Roman" w:eastAsia="Times New Roman" w:hAnsi="Times New Roman" w:cs="Times New Roman"/>
          <w:sz w:val="24"/>
          <w:szCs w:val="24"/>
        </w:rPr>
        <w:t>li stessi soggetti;</w:t>
      </w:r>
    </w:p>
    <w:p w:rsidR="00C46D15" w:rsidRDefault="00C46D15" w:rsidP="00C46D15">
      <w:pPr>
        <w:widowControl w:val="0"/>
        <w:spacing w:before="108" w:after="0" w:line="240" w:lineRule="auto"/>
        <w:ind w:right="108"/>
        <w:jc w:val="both"/>
        <w:rPr>
          <w:rFonts w:ascii="Times New Roman" w:eastAsia="Times New Roman" w:hAnsi="Times New Roman" w:cs="Times New Roman"/>
          <w:sz w:val="24"/>
          <w:szCs w:val="24"/>
        </w:rPr>
      </w:pPr>
    </w:p>
    <w:p w:rsidR="001D484A" w:rsidRPr="00E923CE" w:rsidRDefault="001D484A" w:rsidP="001D484A">
      <w:pPr>
        <w:widowControl w:val="0"/>
        <w:spacing w:after="0" w:line="240" w:lineRule="auto"/>
        <w:ind w:right="111"/>
        <w:jc w:val="both"/>
        <w:rPr>
          <w:rFonts w:ascii="Times New Roman" w:eastAsia="Times New Roman" w:hAnsi="Times New Roman" w:cs="Times New Roman"/>
          <w:b/>
          <w:sz w:val="24"/>
          <w:szCs w:val="24"/>
        </w:rPr>
      </w:pPr>
      <w:r w:rsidRPr="00E923CE">
        <w:rPr>
          <w:rFonts w:ascii="Times New Roman" w:eastAsia="Times New Roman" w:hAnsi="Times New Roman" w:cs="Times New Roman"/>
          <w:b/>
          <w:sz w:val="24"/>
          <w:szCs w:val="24"/>
        </w:rPr>
        <w:t>RILEVATO</w:t>
      </w:r>
    </w:p>
    <w:p w:rsidR="001D484A" w:rsidRPr="00E923CE" w:rsidRDefault="001D484A" w:rsidP="001D484A">
      <w:pPr>
        <w:widowControl w:val="0"/>
        <w:numPr>
          <w:ilvl w:val="0"/>
          <w:numId w:val="1"/>
        </w:numPr>
        <w:spacing w:after="0" w:line="240" w:lineRule="auto"/>
        <w:ind w:left="567" w:right="111"/>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Che non sono presenti convenzioni Consip attive per il prodotto di cui sopra;</w:t>
      </w:r>
    </w:p>
    <w:p w:rsidR="001D484A" w:rsidRDefault="001D484A" w:rsidP="001D484A">
      <w:pPr>
        <w:widowControl w:val="0"/>
        <w:numPr>
          <w:ilvl w:val="0"/>
          <w:numId w:val="1"/>
        </w:numPr>
        <w:spacing w:after="0" w:line="240" w:lineRule="auto"/>
        <w:ind w:left="567" w:right="111"/>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 xml:space="preserve">-che tra gli strumenti di acquisto messi a disposizione da Consip S.p.A., attraverso il sito www.acquistinretepa.it portale degli acquisti per la Pubblica Amministrazione, </w:t>
      </w:r>
      <w:proofErr w:type="gramStart"/>
      <w:r w:rsidRPr="00E923CE">
        <w:rPr>
          <w:rFonts w:ascii="Times New Roman" w:eastAsia="Times New Roman" w:hAnsi="Times New Roman" w:cs="Times New Roman"/>
          <w:sz w:val="24"/>
          <w:szCs w:val="24"/>
        </w:rPr>
        <w:t>vi  è</w:t>
      </w:r>
      <w:proofErr w:type="gramEnd"/>
      <w:r w:rsidRPr="00E923CE">
        <w:rPr>
          <w:rFonts w:ascii="Times New Roman" w:eastAsia="Times New Roman" w:hAnsi="Times New Roman" w:cs="Times New Roman"/>
          <w:sz w:val="24"/>
          <w:szCs w:val="24"/>
        </w:rPr>
        <w:t xml:space="preserve">  il  ricorso  al  M.E.P.A.  –</w:t>
      </w:r>
      <w:proofErr w:type="gramStart"/>
      <w:r w:rsidRPr="00E923CE">
        <w:rPr>
          <w:rFonts w:ascii="Times New Roman" w:eastAsia="Times New Roman" w:hAnsi="Times New Roman" w:cs="Times New Roman"/>
          <w:sz w:val="24"/>
          <w:szCs w:val="24"/>
        </w:rPr>
        <w:t>Mercato  Elettronico</w:t>
      </w:r>
      <w:proofErr w:type="gramEnd"/>
      <w:r w:rsidRPr="00E923CE">
        <w:rPr>
          <w:rFonts w:ascii="Times New Roman" w:eastAsia="Times New Roman" w:hAnsi="Times New Roman" w:cs="Times New Roman"/>
          <w:sz w:val="24"/>
          <w:szCs w:val="24"/>
        </w:rPr>
        <w:t xml:space="preserve">  Pubblica  Amministrazione  – ove  è  possibile  effettuare  acquisti  di  prodotti  e  servizi  offerti  da  una  pluralità  di  fornitori  attraverso due modalità: l’emissione degli Ordini diretti di acquisto (</w:t>
      </w:r>
      <w:proofErr w:type="spellStart"/>
      <w:r w:rsidRPr="00E923CE">
        <w:rPr>
          <w:rFonts w:ascii="Times New Roman" w:eastAsia="Times New Roman" w:hAnsi="Times New Roman" w:cs="Times New Roman"/>
          <w:sz w:val="24"/>
          <w:szCs w:val="24"/>
        </w:rPr>
        <w:t>O.d.A.</w:t>
      </w:r>
      <w:proofErr w:type="spellEnd"/>
      <w:r w:rsidRPr="00E923CE">
        <w:rPr>
          <w:rFonts w:ascii="Times New Roman" w:eastAsia="Times New Roman" w:hAnsi="Times New Roman" w:cs="Times New Roman"/>
          <w:sz w:val="24"/>
          <w:szCs w:val="24"/>
        </w:rPr>
        <w:t>) e la  richiesta di offerta (</w:t>
      </w:r>
      <w:proofErr w:type="spellStart"/>
      <w:r w:rsidRPr="00E923CE">
        <w:rPr>
          <w:rFonts w:ascii="Times New Roman" w:eastAsia="Times New Roman" w:hAnsi="Times New Roman" w:cs="Times New Roman"/>
          <w:sz w:val="24"/>
          <w:szCs w:val="24"/>
        </w:rPr>
        <w:t>R.d.O</w:t>
      </w:r>
      <w:proofErr w:type="spellEnd"/>
      <w:r w:rsidRPr="00E923CE">
        <w:rPr>
          <w:rFonts w:ascii="Times New Roman" w:eastAsia="Times New Roman" w:hAnsi="Times New Roman" w:cs="Times New Roman"/>
          <w:sz w:val="24"/>
          <w:szCs w:val="24"/>
        </w:rPr>
        <w:t>.);</w:t>
      </w:r>
    </w:p>
    <w:p w:rsidR="00C46D15" w:rsidRDefault="00C46D15" w:rsidP="00C46D15">
      <w:pPr>
        <w:widowControl w:val="0"/>
        <w:spacing w:after="0" w:line="240" w:lineRule="auto"/>
        <w:ind w:right="111"/>
        <w:jc w:val="both"/>
        <w:rPr>
          <w:rFonts w:ascii="Times New Roman" w:eastAsia="Times New Roman" w:hAnsi="Times New Roman" w:cs="Times New Roman"/>
          <w:b/>
          <w:sz w:val="24"/>
          <w:szCs w:val="24"/>
        </w:rPr>
      </w:pPr>
    </w:p>
    <w:p w:rsidR="001D484A" w:rsidRPr="00C46D15" w:rsidRDefault="00C46D15" w:rsidP="00C46D15">
      <w:pPr>
        <w:widowControl w:val="0"/>
        <w:spacing w:after="0" w:line="240" w:lineRule="auto"/>
        <w:ind w:right="111"/>
        <w:jc w:val="both"/>
        <w:rPr>
          <w:rFonts w:ascii="Times New Roman" w:eastAsia="Times New Roman" w:hAnsi="Times New Roman" w:cs="Times New Roman"/>
          <w:sz w:val="24"/>
          <w:szCs w:val="24"/>
        </w:rPr>
      </w:pPr>
      <w:r w:rsidRPr="00E923CE">
        <w:rPr>
          <w:rFonts w:ascii="Times New Roman" w:eastAsia="Times New Roman" w:hAnsi="Times New Roman" w:cs="Times New Roman"/>
          <w:b/>
          <w:sz w:val="24"/>
          <w:szCs w:val="24"/>
        </w:rPr>
        <w:t>CONSTATATA</w:t>
      </w:r>
      <w:r>
        <w:rPr>
          <w:rFonts w:ascii="Times New Roman" w:eastAsia="Times New Roman" w:hAnsi="Times New Roman" w:cs="Times New Roman"/>
          <w:sz w:val="24"/>
          <w:szCs w:val="24"/>
        </w:rPr>
        <w:t xml:space="preserve"> la totale reperibilità dell’articolo da acquistare sul M.E.P.A. all’interno del</w:t>
      </w:r>
      <w:r w:rsidR="001D484A" w:rsidRPr="00E923CE">
        <w:rPr>
          <w:rFonts w:ascii="Times New Roman" w:eastAsia="Times New Roman" w:hAnsi="Times New Roman" w:cs="Times New Roman"/>
          <w:sz w:val="24"/>
          <w:szCs w:val="24"/>
        </w:rPr>
        <w:t xml:space="preserve">l’iniziativa </w:t>
      </w:r>
      <w:r>
        <w:rPr>
          <w:rFonts w:ascii="Times New Roman" w:eastAsia="Times New Roman" w:hAnsi="Times New Roman" w:cs="Times New Roman"/>
          <w:sz w:val="24"/>
          <w:szCs w:val="24"/>
        </w:rPr>
        <w:t>“</w:t>
      </w:r>
      <w:r w:rsidRPr="00C46D15">
        <w:rPr>
          <w:rFonts w:ascii="Times New Roman" w:eastAsia="Times New Roman" w:hAnsi="Times New Roman" w:cs="Times New Roman"/>
          <w:i/>
          <w:sz w:val="24"/>
          <w:szCs w:val="24"/>
        </w:rPr>
        <w:t xml:space="preserve">Servizi per l’Information &amp; </w:t>
      </w:r>
      <w:proofErr w:type="spellStart"/>
      <w:r w:rsidRPr="00C46D15">
        <w:rPr>
          <w:rFonts w:ascii="Times New Roman" w:eastAsia="Times New Roman" w:hAnsi="Times New Roman" w:cs="Times New Roman"/>
          <w:i/>
          <w:sz w:val="24"/>
          <w:szCs w:val="24"/>
        </w:rPr>
        <w:t>Communication</w:t>
      </w:r>
      <w:proofErr w:type="spellEnd"/>
      <w:r w:rsidRPr="00C46D15">
        <w:rPr>
          <w:rFonts w:ascii="Times New Roman" w:eastAsia="Times New Roman" w:hAnsi="Times New Roman" w:cs="Times New Roman"/>
          <w:i/>
          <w:sz w:val="24"/>
          <w:szCs w:val="24"/>
        </w:rPr>
        <w:t xml:space="preserve"> Technology</w:t>
      </w:r>
      <w:r>
        <w:rPr>
          <w:rFonts w:ascii="Times New Roman" w:eastAsia="Times New Roman" w:hAnsi="Times New Roman" w:cs="Times New Roman"/>
          <w:sz w:val="24"/>
          <w:szCs w:val="24"/>
        </w:rPr>
        <w:t>”</w:t>
      </w:r>
      <w:r w:rsidR="001D484A" w:rsidRPr="00EF2ACB">
        <w:rPr>
          <w:rFonts w:ascii="Times New Roman" w:eastAsia="Times New Roman" w:hAnsi="Times New Roman" w:cs="Times New Roman"/>
          <w:sz w:val="24"/>
          <w:szCs w:val="24"/>
        </w:rPr>
        <w:t>;</w:t>
      </w:r>
    </w:p>
    <w:p w:rsidR="001D484A" w:rsidRPr="00E923CE" w:rsidRDefault="001D484A" w:rsidP="001D484A">
      <w:pPr>
        <w:widowControl w:val="0"/>
        <w:spacing w:after="0" w:line="240" w:lineRule="auto"/>
        <w:ind w:left="115" w:right="111"/>
        <w:jc w:val="both"/>
        <w:rPr>
          <w:rFonts w:ascii="Times New Roman" w:eastAsia="Times New Roman" w:hAnsi="Times New Roman" w:cs="Times New Roman"/>
          <w:sz w:val="24"/>
          <w:szCs w:val="24"/>
        </w:rPr>
      </w:pPr>
    </w:p>
    <w:p w:rsidR="00C46D15" w:rsidRPr="00C46D15" w:rsidRDefault="001D484A" w:rsidP="00C46D15">
      <w:pPr>
        <w:widowControl w:val="0"/>
        <w:spacing w:after="0" w:line="240" w:lineRule="auto"/>
        <w:ind w:right="111"/>
        <w:jc w:val="both"/>
        <w:rPr>
          <w:rFonts w:ascii="Times New Roman" w:eastAsia="Times New Roman" w:hAnsi="Times New Roman" w:cs="Times New Roman"/>
          <w:sz w:val="24"/>
          <w:szCs w:val="24"/>
        </w:rPr>
      </w:pPr>
      <w:r w:rsidRPr="00E923CE">
        <w:rPr>
          <w:rFonts w:ascii="Times New Roman" w:eastAsia="Times New Roman" w:hAnsi="Times New Roman" w:cs="Times New Roman"/>
          <w:b/>
          <w:sz w:val="24"/>
          <w:szCs w:val="24"/>
        </w:rPr>
        <w:t xml:space="preserve">RITENUTO </w:t>
      </w:r>
      <w:r w:rsidRPr="00E923CE">
        <w:rPr>
          <w:rFonts w:ascii="Times New Roman" w:eastAsia="Times New Roman" w:hAnsi="Times New Roman" w:cs="Times New Roman"/>
          <w:sz w:val="24"/>
          <w:szCs w:val="24"/>
        </w:rPr>
        <w:t>pertanto di poter affidare</w:t>
      </w:r>
      <w:r>
        <w:rPr>
          <w:rFonts w:ascii="Times New Roman" w:eastAsia="Times New Roman" w:hAnsi="Times New Roman" w:cs="Times New Roman"/>
          <w:sz w:val="24"/>
          <w:szCs w:val="24"/>
        </w:rPr>
        <w:t>, dopo apposito confronto delle varie iniziative presenti sul MEPA,</w:t>
      </w:r>
      <w:r w:rsidRPr="00E923CE">
        <w:rPr>
          <w:rFonts w:ascii="Times New Roman" w:eastAsia="Times New Roman" w:hAnsi="Times New Roman" w:cs="Times New Roman"/>
          <w:sz w:val="24"/>
          <w:szCs w:val="24"/>
        </w:rPr>
        <w:t xml:space="preserve"> la fornitura in oggetto alla ditta </w:t>
      </w:r>
      <w:r>
        <w:rPr>
          <w:rFonts w:ascii="Times New Roman" w:eastAsia="Times New Roman" w:hAnsi="Times New Roman" w:cs="Times New Roman"/>
          <w:sz w:val="24"/>
          <w:szCs w:val="24"/>
        </w:rPr>
        <w:t xml:space="preserve">DEMOS DATA SRL </w:t>
      </w:r>
      <w:r w:rsidRPr="00E923CE">
        <w:rPr>
          <w:rFonts w:ascii="Times New Roman" w:eastAsia="Times New Roman" w:hAnsi="Times New Roman" w:cs="Times New Roman"/>
          <w:sz w:val="24"/>
          <w:szCs w:val="24"/>
        </w:rPr>
        <w:t>Sede VIA PASTORE, 4 - 20086 - MOTTA VISCONTI</w:t>
      </w:r>
      <w:r w:rsidR="00C46D15">
        <w:rPr>
          <w:rFonts w:ascii="Times New Roman" w:eastAsia="Times New Roman" w:hAnsi="Times New Roman" w:cs="Times New Roman"/>
          <w:sz w:val="24"/>
          <w:szCs w:val="24"/>
        </w:rPr>
        <w:t xml:space="preserve"> </w:t>
      </w:r>
      <w:r w:rsidRPr="00E923CE">
        <w:rPr>
          <w:rFonts w:ascii="Times New Roman" w:eastAsia="Times New Roman" w:hAnsi="Times New Roman" w:cs="Times New Roman"/>
          <w:sz w:val="24"/>
          <w:szCs w:val="24"/>
        </w:rPr>
        <w:t>(MI)</w:t>
      </w:r>
      <w:r>
        <w:rPr>
          <w:rFonts w:ascii="Times New Roman" w:eastAsia="Times New Roman" w:hAnsi="Times New Roman" w:cs="Times New Roman"/>
          <w:sz w:val="24"/>
          <w:szCs w:val="24"/>
        </w:rPr>
        <w:t xml:space="preserve">, regolarmente abilitata al Bando </w:t>
      </w:r>
      <w:r w:rsidR="009A0ED4">
        <w:rPr>
          <w:rFonts w:ascii="Times New Roman" w:eastAsia="Times New Roman" w:hAnsi="Times New Roman" w:cs="Times New Roman"/>
          <w:sz w:val="24"/>
          <w:szCs w:val="24"/>
        </w:rPr>
        <w:t>“</w:t>
      </w:r>
      <w:r w:rsidR="00C46D15" w:rsidRPr="00C46D15">
        <w:rPr>
          <w:rFonts w:ascii="Times New Roman" w:eastAsia="Times New Roman" w:hAnsi="Times New Roman" w:cs="Times New Roman"/>
          <w:i/>
          <w:sz w:val="24"/>
          <w:szCs w:val="24"/>
        </w:rPr>
        <w:t xml:space="preserve">Servizi per l’Information &amp; </w:t>
      </w:r>
      <w:proofErr w:type="spellStart"/>
      <w:r w:rsidR="00C46D15" w:rsidRPr="00C46D15">
        <w:rPr>
          <w:rFonts w:ascii="Times New Roman" w:eastAsia="Times New Roman" w:hAnsi="Times New Roman" w:cs="Times New Roman"/>
          <w:i/>
          <w:sz w:val="24"/>
          <w:szCs w:val="24"/>
        </w:rPr>
        <w:t>Communication</w:t>
      </w:r>
      <w:proofErr w:type="spellEnd"/>
      <w:r w:rsidR="00C46D15" w:rsidRPr="00C46D15">
        <w:rPr>
          <w:rFonts w:ascii="Times New Roman" w:eastAsia="Times New Roman" w:hAnsi="Times New Roman" w:cs="Times New Roman"/>
          <w:i/>
          <w:sz w:val="24"/>
          <w:szCs w:val="24"/>
        </w:rPr>
        <w:t xml:space="preserve"> Technology</w:t>
      </w:r>
      <w:r w:rsidR="00C46D15">
        <w:rPr>
          <w:rFonts w:ascii="Times New Roman" w:eastAsia="Times New Roman" w:hAnsi="Times New Roman" w:cs="Times New Roman"/>
          <w:sz w:val="24"/>
          <w:szCs w:val="24"/>
        </w:rPr>
        <w:t>”</w:t>
      </w:r>
      <w:r w:rsidR="00C46D15" w:rsidRPr="00EF2ACB">
        <w:rPr>
          <w:rFonts w:ascii="Times New Roman" w:eastAsia="Times New Roman" w:hAnsi="Times New Roman" w:cs="Times New Roman"/>
          <w:sz w:val="24"/>
          <w:szCs w:val="24"/>
        </w:rPr>
        <w:t>;</w:t>
      </w:r>
    </w:p>
    <w:p w:rsidR="00C46D15" w:rsidRPr="00E923CE" w:rsidRDefault="00C46D15" w:rsidP="00C46D15">
      <w:pPr>
        <w:widowControl w:val="0"/>
        <w:spacing w:after="0" w:line="240" w:lineRule="auto"/>
        <w:ind w:left="115" w:right="111"/>
        <w:jc w:val="both"/>
        <w:rPr>
          <w:rFonts w:ascii="Times New Roman" w:eastAsia="Times New Roman" w:hAnsi="Times New Roman" w:cs="Times New Roman"/>
          <w:sz w:val="24"/>
          <w:szCs w:val="24"/>
        </w:rPr>
      </w:pPr>
    </w:p>
    <w:p w:rsidR="001D484A" w:rsidRPr="00E923CE" w:rsidRDefault="001D484A" w:rsidP="001D484A">
      <w:pPr>
        <w:widowControl w:val="0"/>
        <w:spacing w:after="0" w:line="240" w:lineRule="auto"/>
        <w:ind w:right="107"/>
        <w:jc w:val="both"/>
        <w:rPr>
          <w:rFonts w:ascii="Times New Roman" w:eastAsia="Times New Roman" w:hAnsi="Times New Roman" w:cs="Times New Roman"/>
          <w:sz w:val="24"/>
          <w:szCs w:val="24"/>
        </w:rPr>
      </w:pPr>
    </w:p>
    <w:p w:rsidR="001D484A" w:rsidRDefault="001D484A" w:rsidP="001D484A">
      <w:pPr>
        <w:widowControl w:val="0"/>
        <w:spacing w:after="0" w:line="240" w:lineRule="auto"/>
        <w:ind w:right="107"/>
        <w:jc w:val="both"/>
        <w:rPr>
          <w:rFonts w:ascii="Times New Roman" w:eastAsia="Times New Roman" w:hAnsi="Times New Roman" w:cs="Times New Roman"/>
          <w:sz w:val="24"/>
          <w:szCs w:val="24"/>
        </w:rPr>
      </w:pPr>
      <w:r w:rsidRPr="00E923CE">
        <w:rPr>
          <w:rFonts w:ascii="Times New Roman" w:eastAsia="Times New Roman" w:hAnsi="Times New Roman" w:cs="Times New Roman"/>
          <w:b/>
          <w:sz w:val="24"/>
          <w:szCs w:val="24"/>
        </w:rPr>
        <w:t>RITENUTO</w:t>
      </w:r>
      <w:r w:rsidRPr="00E923CE">
        <w:rPr>
          <w:rFonts w:ascii="Times New Roman" w:eastAsia="Times New Roman" w:hAnsi="Times New Roman" w:cs="Times New Roman"/>
          <w:sz w:val="24"/>
          <w:szCs w:val="24"/>
        </w:rPr>
        <w:t xml:space="preserve"> quindi di approvare l’ordine diretto di acquisto n.ro identificativo </w:t>
      </w:r>
      <w:r w:rsidR="00C46D15" w:rsidRPr="00C46D15">
        <w:rPr>
          <w:rFonts w:ascii="Times New Roman" w:eastAsia="Times New Roman" w:hAnsi="Times New Roman" w:cs="Times New Roman"/>
          <w:sz w:val="24"/>
          <w:szCs w:val="24"/>
        </w:rPr>
        <w:t>3865243</w:t>
      </w:r>
      <w:r w:rsidRPr="00C46D15">
        <w:rPr>
          <w:rFonts w:ascii="Times New Roman" w:eastAsia="Times New Roman" w:hAnsi="Times New Roman" w:cs="Times New Roman"/>
          <w:sz w:val="24"/>
          <w:szCs w:val="24"/>
        </w:rPr>
        <w:t xml:space="preserve"> </w:t>
      </w:r>
      <w:r w:rsidRPr="00E923CE">
        <w:rPr>
          <w:rFonts w:ascii="Times New Roman" w:eastAsia="Times New Roman" w:hAnsi="Times New Roman" w:cs="Times New Roman"/>
          <w:sz w:val="24"/>
          <w:szCs w:val="24"/>
        </w:rPr>
        <w:t xml:space="preserve">per l’importo complessivo di €. </w:t>
      </w:r>
      <w:r w:rsidR="00C46D15">
        <w:rPr>
          <w:rFonts w:ascii="Times New Roman" w:eastAsia="Times New Roman" w:hAnsi="Times New Roman" w:cs="Times New Roman"/>
          <w:sz w:val="24"/>
          <w:szCs w:val="24"/>
        </w:rPr>
        <w:t xml:space="preserve">793,00 </w:t>
      </w:r>
      <w:r w:rsidRPr="00E923CE">
        <w:rPr>
          <w:rFonts w:ascii="Times New Roman" w:eastAsia="Times New Roman" w:hAnsi="Times New Roman" w:cs="Times New Roman"/>
          <w:sz w:val="24"/>
          <w:szCs w:val="24"/>
        </w:rPr>
        <w:t>IVA compresa;</w:t>
      </w:r>
    </w:p>
    <w:p w:rsidR="00C46D15" w:rsidRDefault="00C46D15" w:rsidP="001D484A">
      <w:pPr>
        <w:widowControl w:val="0"/>
        <w:spacing w:after="0" w:line="240" w:lineRule="auto"/>
        <w:ind w:right="107"/>
        <w:jc w:val="both"/>
        <w:rPr>
          <w:rFonts w:ascii="Times New Roman" w:eastAsia="Times New Roman" w:hAnsi="Times New Roman" w:cs="Times New Roman"/>
          <w:sz w:val="24"/>
          <w:szCs w:val="24"/>
        </w:rPr>
      </w:pPr>
    </w:p>
    <w:p w:rsidR="00C46D15" w:rsidRPr="00C46D15" w:rsidRDefault="00C46D15" w:rsidP="00C46D15">
      <w:pPr>
        <w:widowControl w:val="0"/>
        <w:spacing w:after="0" w:line="240" w:lineRule="auto"/>
        <w:ind w:right="107"/>
        <w:jc w:val="both"/>
        <w:rPr>
          <w:rFonts w:ascii="Times New Roman" w:eastAsia="Times New Roman" w:hAnsi="Times New Roman" w:cs="Times New Roman"/>
          <w:sz w:val="24"/>
          <w:szCs w:val="24"/>
        </w:rPr>
      </w:pPr>
      <w:r w:rsidRPr="00C46D15">
        <w:rPr>
          <w:rFonts w:ascii="Times New Roman" w:eastAsia="Times New Roman" w:hAnsi="Times New Roman" w:cs="Times New Roman"/>
          <w:b/>
          <w:sz w:val="24"/>
          <w:szCs w:val="24"/>
        </w:rPr>
        <w:t>DATO ATTO</w:t>
      </w:r>
      <w:r w:rsidRPr="00C46D15">
        <w:rPr>
          <w:rFonts w:ascii="Times New Roman" w:eastAsia="Times New Roman" w:hAnsi="Times New Roman" w:cs="Times New Roman"/>
          <w:sz w:val="24"/>
          <w:szCs w:val="24"/>
        </w:rPr>
        <w:t xml:space="preserve"> che, ai sensi dell'art. 192 del </w:t>
      </w:r>
      <w:proofErr w:type="spellStart"/>
      <w:r w:rsidRPr="00C46D15">
        <w:rPr>
          <w:rFonts w:ascii="Times New Roman" w:eastAsia="Times New Roman" w:hAnsi="Times New Roman" w:cs="Times New Roman"/>
          <w:sz w:val="24"/>
          <w:szCs w:val="24"/>
        </w:rPr>
        <w:t>D.Lgs.</w:t>
      </w:r>
      <w:proofErr w:type="spellEnd"/>
      <w:r w:rsidRPr="00C46D15">
        <w:rPr>
          <w:rFonts w:ascii="Times New Roman" w:eastAsia="Times New Roman" w:hAnsi="Times New Roman" w:cs="Times New Roman"/>
          <w:sz w:val="24"/>
          <w:szCs w:val="24"/>
        </w:rPr>
        <w:t xml:space="preserve"> 267/2000:</w:t>
      </w:r>
    </w:p>
    <w:p w:rsidR="00C46D15" w:rsidRDefault="00C46D15" w:rsidP="00C46D15">
      <w:pPr>
        <w:widowControl w:val="0"/>
        <w:spacing w:after="0" w:line="240" w:lineRule="auto"/>
        <w:ind w:right="107"/>
        <w:jc w:val="both"/>
        <w:rPr>
          <w:rFonts w:ascii="Times New Roman" w:eastAsia="Times New Roman" w:hAnsi="Times New Roman" w:cs="Times New Roman"/>
          <w:sz w:val="24"/>
          <w:szCs w:val="24"/>
        </w:rPr>
      </w:pPr>
      <w:r w:rsidRPr="00C46D15">
        <w:rPr>
          <w:rFonts w:ascii="Times New Roman" w:eastAsia="Times New Roman" w:hAnsi="Times New Roman" w:cs="Times New Roman"/>
          <w:sz w:val="24"/>
          <w:szCs w:val="24"/>
        </w:rPr>
        <w:t xml:space="preserve">- </w:t>
      </w:r>
      <w:r w:rsidR="009A0ED4">
        <w:rPr>
          <w:rFonts w:ascii="Times New Roman" w:eastAsia="Times New Roman" w:hAnsi="Times New Roman" w:cs="Times New Roman"/>
          <w:sz w:val="24"/>
          <w:szCs w:val="24"/>
        </w:rPr>
        <w:t>il fine</w:t>
      </w:r>
      <w:r>
        <w:rPr>
          <w:rFonts w:ascii="Times New Roman" w:eastAsia="Times New Roman" w:hAnsi="Times New Roman" w:cs="Times New Roman"/>
          <w:sz w:val="24"/>
          <w:szCs w:val="24"/>
        </w:rPr>
        <w:t xml:space="preserve"> che si intende perseguire con il contratto </w:t>
      </w:r>
      <w:proofErr w:type="gramStart"/>
      <w:r>
        <w:rPr>
          <w:rFonts w:ascii="Times New Roman" w:eastAsia="Times New Roman" w:hAnsi="Times New Roman" w:cs="Times New Roman"/>
          <w:sz w:val="24"/>
          <w:szCs w:val="24"/>
        </w:rPr>
        <w:t>è  quello</w:t>
      </w:r>
      <w:proofErr w:type="gramEnd"/>
      <w:r>
        <w:rPr>
          <w:rFonts w:ascii="Times New Roman" w:eastAsia="Times New Roman" w:hAnsi="Times New Roman" w:cs="Times New Roman"/>
          <w:sz w:val="24"/>
          <w:szCs w:val="24"/>
        </w:rPr>
        <w:t xml:space="preserve">  di </w:t>
      </w:r>
      <w:r w:rsidRPr="00C46D15">
        <w:rPr>
          <w:rFonts w:ascii="Times New Roman" w:eastAsia="Times New Roman" w:hAnsi="Times New Roman" w:cs="Times New Roman"/>
          <w:sz w:val="24"/>
          <w:szCs w:val="24"/>
        </w:rPr>
        <w:t>garantire l’assolvimento, attraverso il sito web i</w:t>
      </w:r>
      <w:r>
        <w:rPr>
          <w:rFonts w:ascii="Times New Roman" w:eastAsia="Times New Roman" w:hAnsi="Times New Roman" w:cs="Times New Roman"/>
          <w:sz w:val="24"/>
          <w:szCs w:val="24"/>
        </w:rPr>
        <w:t xml:space="preserve">stituzionale del Comune, degli </w:t>
      </w:r>
      <w:r w:rsidRPr="00C46D15">
        <w:rPr>
          <w:rFonts w:ascii="Times New Roman" w:eastAsia="Times New Roman" w:hAnsi="Times New Roman" w:cs="Times New Roman"/>
          <w:sz w:val="24"/>
          <w:szCs w:val="24"/>
        </w:rPr>
        <w:t>obblighi di trasparenza e pubbli</w:t>
      </w:r>
      <w:r>
        <w:rPr>
          <w:rFonts w:ascii="Times New Roman" w:eastAsia="Times New Roman" w:hAnsi="Times New Roman" w:cs="Times New Roman"/>
          <w:sz w:val="24"/>
          <w:szCs w:val="24"/>
        </w:rPr>
        <w:t xml:space="preserve">cità posti a carico delle pubbliche amministrazioni; </w:t>
      </w:r>
    </w:p>
    <w:p w:rsidR="00C46D15" w:rsidRPr="00C46D15" w:rsidRDefault="00C46D15" w:rsidP="00C46D15">
      <w:pPr>
        <w:widowControl w:val="0"/>
        <w:spacing w:after="0" w:line="240" w:lineRule="auto"/>
        <w:ind w:right="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l’o</w:t>
      </w:r>
      <w:r w:rsidRPr="00C46D15">
        <w:rPr>
          <w:rFonts w:ascii="Times New Roman" w:eastAsia="Times New Roman" w:hAnsi="Times New Roman" w:cs="Times New Roman"/>
          <w:sz w:val="24"/>
          <w:szCs w:val="24"/>
        </w:rPr>
        <w:t>ggetto del</w:t>
      </w:r>
      <w:r>
        <w:rPr>
          <w:rFonts w:ascii="Times New Roman" w:eastAsia="Times New Roman" w:hAnsi="Times New Roman" w:cs="Times New Roman"/>
          <w:sz w:val="24"/>
          <w:szCs w:val="24"/>
        </w:rPr>
        <w:t xml:space="preserve">l’affidamento è la fornitura dei </w:t>
      </w:r>
      <w:r w:rsidRPr="00C46D15">
        <w:rPr>
          <w:rFonts w:ascii="Times New Roman" w:eastAsia="Times New Roman" w:hAnsi="Times New Roman" w:cs="Times New Roman"/>
          <w:sz w:val="24"/>
          <w:szCs w:val="24"/>
        </w:rPr>
        <w:t>servizi di gestione, manuten</w:t>
      </w:r>
      <w:r>
        <w:rPr>
          <w:rFonts w:ascii="Times New Roman" w:eastAsia="Times New Roman" w:hAnsi="Times New Roman" w:cs="Times New Roman"/>
          <w:sz w:val="24"/>
          <w:szCs w:val="24"/>
        </w:rPr>
        <w:t xml:space="preserve">zione e aggiornamento del </w:t>
      </w:r>
      <w:r w:rsidR="009A0ED4">
        <w:rPr>
          <w:rFonts w:ascii="Times New Roman" w:eastAsia="Times New Roman" w:hAnsi="Times New Roman" w:cs="Times New Roman"/>
          <w:sz w:val="24"/>
          <w:szCs w:val="24"/>
        </w:rPr>
        <w:t>sito web</w:t>
      </w:r>
      <w:r w:rsidRPr="00C46D15">
        <w:rPr>
          <w:rFonts w:ascii="Times New Roman" w:eastAsia="Times New Roman" w:hAnsi="Times New Roman" w:cs="Times New Roman"/>
          <w:sz w:val="24"/>
          <w:szCs w:val="24"/>
        </w:rPr>
        <w:t xml:space="preserve"> istituzionale del Comune di </w:t>
      </w:r>
      <w:r>
        <w:rPr>
          <w:rFonts w:ascii="Times New Roman" w:eastAsia="Times New Roman" w:hAnsi="Times New Roman" w:cs="Times New Roman"/>
          <w:sz w:val="24"/>
          <w:szCs w:val="24"/>
        </w:rPr>
        <w:t>Gerenzago;</w:t>
      </w:r>
    </w:p>
    <w:p w:rsidR="00C46D15" w:rsidRPr="00C46D15" w:rsidRDefault="00C46D15" w:rsidP="00C46D15">
      <w:pPr>
        <w:widowControl w:val="0"/>
        <w:spacing w:after="0" w:line="240" w:lineRule="auto"/>
        <w:ind w:right="107"/>
        <w:jc w:val="both"/>
        <w:rPr>
          <w:rFonts w:ascii="Times New Roman" w:eastAsia="Times New Roman" w:hAnsi="Times New Roman" w:cs="Times New Roman"/>
          <w:sz w:val="24"/>
          <w:szCs w:val="24"/>
        </w:rPr>
      </w:pPr>
      <w:r w:rsidRPr="00C46D15">
        <w:rPr>
          <w:rFonts w:ascii="Times New Roman" w:eastAsia="Times New Roman" w:hAnsi="Times New Roman" w:cs="Times New Roman"/>
          <w:sz w:val="24"/>
          <w:szCs w:val="24"/>
        </w:rPr>
        <w:t xml:space="preserve">- ai sensi dell’art. 32 comma 14 del </w:t>
      </w:r>
      <w:proofErr w:type="spellStart"/>
      <w:r w:rsidRPr="00C46D15">
        <w:rPr>
          <w:rFonts w:ascii="Times New Roman" w:eastAsia="Times New Roman" w:hAnsi="Times New Roman" w:cs="Times New Roman"/>
          <w:sz w:val="24"/>
          <w:szCs w:val="24"/>
        </w:rPr>
        <w:t>D.Lgs</w:t>
      </w:r>
      <w:proofErr w:type="spellEnd"/>
      <w:r w:rsidRPr="00C46D15">
        <w:rPr>
          <w:rFonts w:ascii="Times New Roman" w:eastAsia="Times New Roman" w:hAnsi="Times New Roman" w:cs="Times New Roman"/>
          <w:sz w:val="24"/>
          <w:szCs w:val="24"/>
        </w:rPr>
        <w:t xml:space="preserve"> 50/2016, la stipula del contratto avviene mediante corrispondenza secondo l’uso del commercio;</w:t>
      </w:r>
    </w:p>
    <w:p w:rsidR="009A0ED4" w:rsidRPr="00E923CE" w:rsidRDefault="00C46D15" w:rsidP="001D484A">
      <w:pPr>
        <w:widowControl w:val="0"/>
        <w:spacing w:after="0" w:line="240" w:lineRule="auto"/>
        <w:ind w:right="107"/>
        <w:jc w:val="both"/>
        <w:rPr>
          <w:rFonts w:ascii="Times New Roman" w:eastAsia="Times New Roman" w:hAnsi="Times New Roman" w:cs="Times New Roman"/>
          <w:sz w:val="24"/>
          <w:szCs w:val="24"/>
        </w:rPr>
      </w:pPr>
      <w:r w:rsidRPr="00C46D15">
        <w:rPr>
          <w:rFonts w:ascii="Times New Roman" w:eastAsia="Times New Roman" w:hAnsi="Times New Roman" w:cs="Times New Roman"/>
          <w:sz w:val="24"/>
          <w:szCs w:val="24"/>
        </w:rPr>
        <w:t xml:space="preserve">- la modalità di scelta del contraente è quella dell’affidamento diretto ai sensi </w:t>
      </w:r>
      <w:r>
        <w:rPr>
          <w:rFonts w:ascii="Times New Roman" w:eastAsia="Times New Roman" w:hAnsi="Times New Roman" w:cs="Times New Roman"/>
          <w:sz w:val="24"/>
          <w:szCs w:val="24"/>
        </w:rPr>
        <w:t>dell’art. 36 comma 2 lettera a);</w:t>
      </w:r>
    </w:p>
    <w:p w:rsidR="001D484A" w:rsidRPr="00E923CE" w:rsidRDefault="001D484A" w:rsidP="001D484A">
      <w:pPr>
        <w:widowControl w:val="0"/>
        <w:spacing w:after="0" w:line="240" w:lineRule="auto"/>
        <w:ind w:left="115" w:right="110"/>
        <w:jc w:val="both"/>
        <w:rPr>
          <w:rFonts w:ascii="Times New Roman" w:eastAsia="Times New Roman" w:hAnsi="Times New Roman" w:cs="Times New Roman"/>
          <w:b/>
          <w:sz w:val="24"/>
          <w:szCs w:val="24"/>
        </w:rPr>
      </w:pPr>
    </w:p>
    <w:p w:rsidR="001D484A" w:rsidRPr="00E923CE" w:rsidRDefault="001D484A" w:rsidP="001D484A">
      <w:pPr>
        <w:widowControl w:val="0"/>
        <w:spacing w:after="0" w:line="240" w:lineRule="auto"/>
        <w:ind w:right="116"/>
        <w:jc w:val="both"/>
        <w:rPr>
          <w:rFonts w:ascii="Times New Roman" w:eastAsia="Times New Roman" w:hAnsi="Times New Roman" w:cs="Times New Roman"/>
          <w:sz w:val="24"/>
          <w:szCs w:val="24"/>
        </w:rPr>
      </w:pPr>
      <w:r w:rsidRPr="00E923CE">
        <w:rPr>
          <w:rFonts w:ascii="Times New Roman" w:eastAsia="Times New Roman" w:hAnsi="Times New Roman" w:cs="Times New Roman"/>
          <w:b/>
          <w:sz w:val="24"/>
          <w:szCs w:val="24"/>
        </w:rPr>
        <w:t xml:space="preserve">DATO ATTO </w:t>
      </w:r>
      <w:r w:rsidRPr="00E923CE">
        <w:rPr>
          <w:rFonts w:ascii="Times New Roman" w:eastAsia="Times New Roman" w:hAnsi="Times New Roman" w:cs="Times New Roman"/>
          <w:sz w:val="24"/>
          <w:szCs w:val="24"/>
        </w:rPr>
        <w:t xml:space="preserve">che con la firma della presente determinazione da parte del Responsabile del servizio è rilasciato anche parere di regolarità tecnica, attestante la regolarità e la correttezza dell’azione amministrativa, ai sensi dell’art.147- bis del </w:t>
      </w:r>
      <w:proofErr w:type="spellStart"/>
      <w:r w:rsidRPr="00E923CE">
        <w:rPr>
          <w:rFonts w:ascii="Times New Roman" w:eastAsia="Times New Roman" w:hAnsi="Times New Roman" w:cs="Times New Roman"/>
          <w:sz w:val="24"/>
          <w:szCs w:val="24"/>
        </w:rPr>
        <w:t>D.Lgs</w:t>
      </w:r>
      <w:proofErr w:type="spellEnd"/>
      <w:r w:rsidRPr="00E923CE">
        <w:rPr>
          <w:rFonts w:ascii="Times New Roman" w:eastAsia="Times New Roman" w:hAnsi="Times New Roman" w:cs="Times New Roman"/>
          <w:sz w:val="24"/>
          <w:szCs w:val="24"/>
        </w:rPr>
        <w:t xml:space="preserve"> 267/2000;</w:t>
      </w:r>
    </w:p>
    <w:p w:rsidR="001D484A" w:rsidRPr="00E923CE" w:rsidRDefault="001D484A" w:rsidP="001D484A">
      <w:pPr>
        <w:widowControl w:val="0"/>
        <w:spacing w:after="0" w:line="240" w:lineRule="auto"/>
        <w:rPr>
          <w:rFonts w:ascii="Times New Roman" w:eastAsia="Times New Roman" w:hAnsi="Times New Roman" w:cs="Times New Roman"/>
          <w:sz w:val="24"/>
          <w:szCs w:val="24"/>
        </w:rPr>
      </w:pPr>
    </w:p>
    <w:p w:rsidR="001D484A" w:rsidRPr="00E923CE" w:rsidRDefault="001D484A" w:rsidP="00C46D15">
      <w:pPr>
        <w:widowControl w:val="0"/>
        <w:spacing w:after="0" w:line="240" w:lineRule="auto"/>
        <w:ind w:right="583"/>
        <w:jc w:val="both"/>
        <w:rPr>
          <w:rFonts w:ascii="Times New Roman" w:eastAsia="Times New Roman" w:hAnsi="Times New Roman" w:cs="Times New Roman"/>
          <w:sz w:val="24"/>
          <w:szCs w:val="24"/>
        </w:rPr>
      </w:pPr>
      <w:r w:rsidRPr="00E923CE">
        <w:rPr>
          <w:rFonts w:ascii="Times New Roman" w:eastAsia="Times New Roman" w:hAnsi="Times New Roman" w:cs="Times New Roman"/>
          <w:b/>
          <w:sz w:val="24"/>
          <w:szCs w:val="24"/>
        </w:rPr>
        <w:t xml:space="preserve">RICHIAMATA </w:t>
      </w:r>
      <w:r w:rsidRPr="00E923CE">
        <w:rPr>
          <w:rFonts w:ascii="Times New Roman" w:eastAsia="Times New Roman" w:hAnsi="Times New Roman" w:cs="Times New Roman"/>
          <w:sz w:val="24"/>
          <w:szCs w:val="24"/>
        </w:rPr>
        <w:t xml:space="preserve">la delibera di Consiglio Comunale n° 8 del </w:t>
      </w:r>
      <w:r w:rsidR="009A0ED4">
        <w:rPr>
          <w:rFonts w:ascii="Times New Roman" w:eastAsia="Times New Roman" w:hAnsi="Times New Roman" w:cs="Times New Roman"/>
          <w:sz w:val="24"/>
          <w:szCs w:val="24"/>
        </w:rPr>
        <w:t xml:space="preserve">31/03/2017 con la quale è stato </w:t>
      </w:r>
      <w:r w:rsidRPr="00E923CE">
        <w:rPr>
          <w:rFonts w:ascii="Times New Roman" w:eastAsia="Times New Roman" w:hAnsi="Times New Roman" w:cs="Times New Roman"/>
          <w:sz w:val="24"/>
          <w:szCs w:val="24"/>
        </w:rPr>
        <w:t>approvato il Documento –unico di Programmazione (DUP) 2017/2019 e del Bilancio di previsione 2017/2019 e relativi allegati”;</w:t>
      </w:r>
    </w:p>
    <w:p w:rsidR="001D484A" w:rsidRPr="00E923CE" w:rsidRDefault="001D484A" w:rsidP="00C46D15">
      <w:pPr>
        <w:widowControl w:val="0"/>
        <w:spacing w:after="0" w:line="240" w:lineRule="auto"/>
        <w:jc w:val="both"/>
        <w:rPr>
          <w:rFonts w:ascii="Times New Roman" w:eastAsia="Times New Roman" w:hAnsi="Times New Roman" w:cs="Times New Roman"/>
          <w:sz w:val="24"/>
          <w:szCs w:val="24"/>
        </w:rPr>
      </w:pPr>
    </w:p>
    <w:p w:rsidR="001D484A" w:rsidRPr="00E923CE" w:rsidRDefault="001D484A" w:rsidP="00C46D15">
      <w:pPr>
        <w:widowControl w:val="0"/>
        <w:spacing w:after="0" w:line="240" w:lineRule="auto"/>
        <w:jc w:val="both"/>
        <w:rPr>
          <w:rFonts w:ascii="Times New Roman" w:eastAsia="Times New Roman" w:hAnsi="Times New Roman" w:cs="Times New Roman"/>
          <w:sz w:val="24"/>
          <w:szCs w:val="24"/>
        </w:rPr>
      </w:pPr>
    </w:p>
    <w:p w:rsidR="001D484A" w:rsidRPr="00E923CE" w:rsidRDefault="001D484A" w:rsidP="001D484A">
      <w:pPr>
        <w:widowControl w:val="0"/>
        <w:tabs>
          <w:tab w:val="left" w:pos="720"/>
          <w:tab w:val="left" w:pos="4111"/>
        </w:tabs>
        <w:adjustRightInd w:val="0"/>
        <w:spacing w:after="0" w:line="276" w:lineRule="auto"/>
        <w:ind w:right="213"/>
        <w:jc w:val="both"/>
        <w:rPr>
          <w:rFonts w:ascii="Times New Roman" w:eastAsia="Times New Roman" w:hAnsi="Times New Roman" w:cs="Times New Roman"/>
          <w:b/>
          <w:sz w:val="24"/>
          <w:szCs w:val="24"/>
        </w:rPr>
      </w:pPr>
      <w:r w:rsidRPr="00E923CE">
        <w:rPr>
          <w:rFonts w:ascii="Times New Roman" w:eastAsia="Times New Roman" w:hAnsi="Times New Roman" w:cs="Times New Roman"/>
          <w:b/>
          <w:sz w:val="24"/>
          <w:szCs w:val="24"/>
        </w:rPr>
        <w:t>VISTI:</w:t>
      </w:r>
    </w:p>
    <w:p w:rsidR="001D484A" w:rsidRPr="00E923CE" w:rsidRDefault="001D484A" w:rsidP="001D484A">
      <w:pPr>
        <w:widowControl w:val="0"/>
        <w:numPr>
          <w:ilvl w:val="0"/>
          <w:numId w:val="2"/>
        </w:numPr>
        <w:tabs>
          <w:tab w:val="left" w:pos="720"/>
          <w:tab w:val="left" w:pos="4111"/>
        </w:tabs>
        <w:adjustRightInd w:val="0"/>
        <w:spacing w:after="0" w:line="276" w:lineRule="auto"/>
        <w:ind w:right="213"/>
        <w:jc w:val="both"/>
        <w:rPr>
          <w:rFonts w:ascii="Times New Roman" w:eastAsia="Times New Roman" w:hAnsi="Times New Roman" w:cs="Times New Roman"/>
          <w:sz w:val="24"/>
          <w:szCs w:val="24"/>
        </w:rPr>
      </w:pPr>
      <w:proofErr w:type="gramStart"/>
      <w:r w:rsidRPr="00E923CE">
        <w:rPr>
          <w:rFonts w:ascii="Times New Roman" w:eastAsia="Times New Roman" w:hAnsi="Times New Roman" w:cs="Times New Roman"/>
          <w:sz w:val="24"/>
          <w:szCs w:val="24"/>
        </w:rPr>
        <w:t>il</w:t>
      </w:r>
      <w:proofErr w:type="gramEnd"/>
      <w:r w:rsidRPr="00E923CE">
        <w:rPr>
          <w:rFonts w:ascii="Times New Roman" w:eastAsia="Times New Roman" w:hAnsi="Times New Roman" w:cs="Times New Roman"/>
          <w:sz w:val="24"/>
          <w:szCs w:val="24"/>
        </w:rPr>
        <w:t xml:space="preserve"> </w:t>
      </w:r>
      <w:proofErr w:type="spellStart"/>
      <w:r w:rsidRPr="00E923CE">
        <w:rPr>
          <w:rFonts w:ascii="Times New Roman" w:eastAsia="Times New Roman" w:hAnsi="Times New Roman" w:cs="Times New Roman"/>
          <w:sz w:val="24"/>
          <w:szCs w:val="24"/>
        </w:rPr>
        <w:t>D.Lgs</w:t>
      </w:r>
      <w:proofErr w:type="spellEnd"/>
      <w:r w:rsidRPr="00E923CE">
        <w:rPr>
          <w:rFonts w:ascii="Times New Roman" w:eastAsia="Times New Roman" w:hAnsi="Times New Roman" w:cs="Times New Roman"/>
          <w:sz w:val="24"/>
          <w:szCs w:val="24"/>
        </w:rPr>
        <w:t xml:space="preserve"> n° 267 del 18/08/2000 e </w:t>
      </w:r>
      <w:proofErr w:type="spellStart"/>
      <w:r w:rsidRPr="00E923CE">
        <w:rPr>
          <w:rFonts w:ascii="Times New Roman" w:eastAsia="Times New Roman" w:hAnsi="Times New Roman" w:cs="Times New Roman"/>
          <w:sz w:val="24"/>
          <w:szCs w:val="24"/>
        </w:rPr>
        <w:t>s.m.i.</w:t>
      </w:r>
      <w:proofErr w:type="spellEnd"/>
    </w:p>
    <w:p w:rsidR="001D484A" w:rsidRPr="00E923CE" w:rsidRDefault="001D484A" w:rsidP="001D484A">
      <w:pPr>
        <w:widowControl w:val="0"/>
        <w:numPr>
          <w:ilvl w:val="0"/>
          <w:numId w:val="2"/>
        </w:numPr>
        <w:tabs>
          <w:tab w:val="left" w:pos="720"/>
          <w:tab w:val="left" w:pos="4111"/>
        </w:tabs>
        <w:adjustRightInd w:val="0"/>
        <w:spacing w:after="0" w:line="276" w:lineRule="auto"/>
        <w:ind w:right="213"/>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 xml:space="preserve">la Legge n° 241 del 07/08/1990 e </w:t>
      </w:r>
      <w:proofErr w:type="spellStart"/>
      <w:r w:rsidRPr="00E923CE">
        <w:rPr>
          <w:rFonts w:ascii="Times New Roman" w:eastAsia="Times New Roman" w:hAnsi="Times New Roman" w:cs="Times New Roman"/>
          <w:sz w:val="24"/>
          <w:szCs w:val="24"/>
        </w:rPr>
        <w:t>s.m.i.</w:t>
      </w:r>
      <w:proofErr w:type="spellEnd"/>
    </w:p>
    <w:p w:rsidR="001D484A" w:rsidRPr="00E923CE" w:rsidRDefault="001D484A" w:rsidP="001D484A">
      <w:pPr>
        <w:widowControl w:val="0"/>
        <w:numPr>
          <w:ilvl w:val="0"/>
          <w:numId w:val="2"/>
        </w:numPr>
        <w:tabs>
          <w:tab w:val="left" w:pos="720"/>
          <w:tab w:val="left" w:pos="4111"/>
        </w:tabs>
        <w:adjustRightInd w:val="0"/>
        <w:spacing w:after="0" w:line="276" w:lineRule="auto"/>
        <w:ind w:right="213"/>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lo Statuto Comunale;</w:t>
      </w:r>
    </w:p>
    <w:p w:rsidR="001D484A" w:rsidRPr="00E923CE" w:rsidRDefault="001D484A" w:rsidP="001D484A">
      <w:pPr>
        <w:widowControl w:val="0"/>
        <w:numPr>
          <w:ilvl w:val="0"/>
          <w:numId w:val="2"/>
        </w:numPr>
        <w:tabs>
          <w:tab w:val="left" w:pos="720"/>
          <w:tab w:val="left" w:pos="4111"/>
        </w:tabs>
        <w:adjustRightInd w:val="0"/>
        <w:spacing w:after="0" w:line="276" w:lineRule="auto"/>
        <w:ind w:right="213"/>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il vigente Regolamento Comunale di Contabilità;</w:t>
      </w:r>
    </w:p>
    <w:p w:rsidR="001D484A" w:rsidRPr="001D484A" w:rsidRDefault="001D484A" w:rsidP="001D484A">
      <w:pPr>
        <w:widowControl w:val="0"/>
        <w:spacing w:before="70" w:after="0" w:line="240" w:lineRule="auto"/>
        <w:ind w:right="583"/>
        <w:rPr>
          <w:rFonts w:ascii="Times New Roman" w:eastAsia="Times New Roman" w:hAnsi="Times New Roman" w:cs="Times New Roman"/>
          <w:sz w:val="24"/>
          <w:szCs w:val="24"/>
        </w:rPr>
      </w:pPr>
      <w:r w:rsidRPr="001D484A">
        <w:rPr>
          <w:rFonts w:ascii="Times New Roman" w:eastAsia="Times New Roman" w:hAnsi="Times New Roman" w:cs="Times New Roman"/>
          <w:b/>
          <w:sz w:val="24"/>
          <w:szCs w:val="24"/>
        </w:rPr>
        <w:lastRenderedPageBreak/>
        <w:t xml:space="preserve">VISTI </w:t>
      </w:r>
      <w:r w:rsidRPr="001D484A">
        <w:rPr>
          <w:rFonts w:ascii="Times New Roman" w:eastAsia="Times New Roman" w:hAnsi="Times New Roman" w:cs="Times New Roman"/>
          <w:sz w:val="24"/>
          <w:szCs w:val="24"/>
        </w:rPr>
        <w:t xml:space="preserve">gli artt. 32 comma 5 e 33 comma 1 del </w:t>
      </w:r>
      <w:proofErr w:type="spellStart"/>
      <w:r w:rsidRPr="001D484A">
        <w:rPr>
          <w:rFonts w:ascii="Times New Roman" w:eastAsia="Times New Roman" w:hAnsi="Times New Roman" w:cs="Times New Roman"/>
          <w:sz w:val="24"/>
          <w:szCs w:val="24"/>
        </w:rPr>
        <w:t>D.lg</w:t>
      </w:r>
      <w:proofErr w:type="spellEnd"/>
      <w:r w:rsidRPr="001D484A">
        <w:rPr>
          <w:rFonts w:ascii="Times New Roman" w:eastAsia="Times New Roman" w:hAnsi="Times New Roman" w:cs="Times New Roman"/>
          <w:sz w:val="24"/>
          <w:szCs w:val="24"/>
        </w:rPr>
        <w:t xml:space="preserve"> 50/2016;</w:t>
      </w:r>
    </w:p>
    <w:p w:rsidR="001D484A" w:rsidRPr="001D484A" w:rsidRDefault="001D484A" w:rsidP="001D484A">
      <w:pPr>
        <w:pStyle w:val="Paragrafoelenco"/>
        <w:widowControl w:val="0"/>
        <w:spacing w:after="0" w:line="240" w:lineRule="auto"/>
        <w:rPr>
          <w:rFonts w:ascii="Times New Roman" w:eastAsia="Times New Roman" w:hAnsi="Times New Roman" w:cs="Times New Roman"/>
          <w:sz w:val="24"/>
          <w:szCs w:val="24"/>
        </w:rPr>
      </w:pPr>
    </w:p>
    <w:p w:rsidR="001D484A" w:rsidRPr="00E923CE" w:rsidRDefault="001D484A" w:rsidP="001D484A">
      <w:pPr>
        <w:widowControl w:val="0"/>
        <w:tabs>
          <w:tab w:val="left" w:pos="720"/>
          <w:tab w:val="left" w:pos="4111"/>
        </w:tabs>
        <w:adjustRightInd w:val="0"/>
        <w:spacing w:after="0" w:line="276" w:lineRule="auto"/>
        <w:ind w:left="720" w:right="213" w:hanging="720"/>
        <w:jc w:val="both"/>
        <w:rPr>
          <w:rFonts w:ascii="Times New Roman" w:eastAsia="Times New Roman" w:hAnsi="Times New Roman" w:cs="Times New Roman"/>
          <w:sz w:val="24"/>
          <w:szCs w:val="24"/>
        </w:rPr>
      </w:pPr>
    </w:p>
    <w:p w:rsidR="001D484A" w:rsidRDefault="001D484A" w:rsidP="001D484A">
      <w:pPr>
        <w:widowControl w:val="0"/>
        <w:tabs>
          <w:tab w:val="left" w:pos="4111"/>
        </w:tabs>
        <w:spacing w:after="0" w:line="276" w:lineRule="auto"/>
        <w:ind w:right="213"/>
        <w:jc w:val="both"/>
        <w:rPr>
          <w:rFonts w:ascii="Times New Roman" w:eastAsia="Times New Roman" w:hAnsi="Times New Roman" w:cs="Times New Roman"/>
          <w:sz w:val="24"/>
          <w:szCs w:val="24"/>
          <w:lang w:eastAsia="it-IT"/>
        </w:rPr>
      </w:pPr>
      <w:r w:rsidRPr="00E923CE">
        <w:rPr>
          <w:rFonts w:ascii="Times New Roman" w:eastAsia="Times New Roman" w:hAnsi="Times New Roman" w:cs="Times New Roman"/>
          <w:b/>
          <w:sz w:val="24"/>
          <w:szCs w:val="24"/>
          <w:lang w:eastAsia="it-IT"/>
        </w:rPr>
        <w:t>DATO ATTO</w:t>
      </w:r>
      <w:r w:rsidRPr="00E923CE">
        <w:rPr>
          <w:rFonts w:ascii="Times New Roman" w:eastAsia="Times New Roman" w:hAnsi="Times New Roman" w:cs="Times New Roman"/>
          <w:sz w:val="24"/>
          <w:szCs w:val="24"/>
          <w:lang w:eastAsia="it-IT"/>
        </w:rPr>
        <w:t xml:space="preserve"> della propria competenza, come da poteri conferiti mediante Deliberazione di G.C. n. 61 del 10.06.2014;</w:t>
      </w:r>
    </w:p>
    <w:p w:rsidR="001D484A" w:rsidRPr="00E923CE" w:rsidRDefault="001D484A" w:rsidP="001D484A">
      <w:pPr>
        <w:widowControl w:val="0"/>
        <w:spacing w:before="7" w:after="0" w:line="240" w:lineRule="auto"/>
        <w:rPr>
          <w:rFonts w:ascii="Times New Roman" w:eastAsia="Times New Roman" w:hAnsi="Times New Roman" w:cs="Times New Roman"/>
          <w:sz w:val="16"/>
          <w:szCs w:val="24"/>
        </w:rPr>
      </w:pPr>
    </w:p>
    <w:p w:rsidR="001D484A" w:rsidRPr="00E923CE" w:rsidRDefault="001D484A" w:rsidP="001D484A">
      <w:pPr>
        <w:widowControl w:val="0"/>
        <w:spacing w:after="0" w:line="240" w:lineRule="auto"/>
        <w:rPr>
          <w:rFonts w:ascii="Times New Roman" w:eastAsia="Times New Roman" w:hAnsi="Times New Roman" w:cs="Times New Roman"/>
          <w:sz w:val="24"/>
          <w:szCs w:val="24"/>
        </w:rPr>
      </w:pPr>
    </w:p>
    <w:p w:rsidR="001D484A" w:rsidRPr="00E923CE" w:rsidRDefault="001D484A" w:rsidP="001D484A">
      <w:pPr>
        <w:widowControl w:val="0"/>
        <w:spacing w:after="0" w:line="240" w:lineRule="auto"/>
        <w:ind w:left="729" w:right="719"/>
        <w:jc w:val="center"/>
        <w:outlineLvl w:val="0"/>
        <w:rPr>
          <w:rFonts w:ascii="Times New Roman" w:eastAsia="Arial" w:hAnsi="Arial" w:cs="Arial"/>
          <w:b/>
          <w:bCs/>
          <w:sz w:val="24"/>
          <w:szCs w:val="24"/>
        </w:rPr>
      </w:pPr>
      <w:r w:rsidRPr="00E923CE">
        <w:rPr>
          <w:rFonts w:ascii="Times New Roman" w:eastAsia="Arial" w:hAnsi="Arial" w:cs="Arial"/>
          <w:b/>
          <w:bCs/>
          <w:sz w:val="24"/>
          <w:szCs w:val="24"/>
        </w:rPr>
        <w:t>DETERMINA</w:t>
      </w:r>
    </w:p>
    <w:p w:rsidR="001D484A" w:rsidRPr="00E923CE" w:rsidRDefault="001D484A" w:rsidP="001D484A">
      <w:pPr>
        <w:widowControl w:val="0"/>
        <w:spacing w:before="1" w:after="0" w:line="240" w:lineRule="auto"/>
        <w:rPr>
          <w:rFonts w:ascii="Times New Roman" w:eastAsia="Times New Roman" w:hAnsi="Times New Roman" w:cs="Times New Roman"/>
          <w:b/>
          <w:sz w:val="24"/>
          <w:szCs w:val="24"/>
        </w:rPr>
      </w:pPr>
    </w:p>
    <w:p w:rsidR="001D484A" w:rsidRPr="00E923CE" w:rsidRDefault="001D484A" w:rsidP="001D484A">
      <w:pPr>
        <w:widowControl w:val="0"/>
        <w:spacing w:after="0" w:line="240" w:lineRule="auto"/>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 xml:space="preserve">1. </w:t>
      </w:r>
      <w:r w:rsidRPr="00E923CE">
        <w:rPr>
          <w:rFonts w:ascii="Times New Roman" w:eastAsia="Times New Roman" w:hAnsi="Times New Roman" w:cs="Times New Roman"/>
          <w:b/>
          <w:sz w:val="24"/>
          <w:szCs w:val="24"/>
        </w:rPr>
        <w:t>DI AFFIDARE</w:t>
      </w:r>
      <w:r w:rsidRPr="00E923CE">
        <w:rPr>
          <w:rFonts w:ascii="Times New Roman" w:eastAsia="Times New Roman" w:hAnsi="Times New Roman" w:cs="Times New Roman"/>
          <w:sz w:val="24"/>
          <w:szCs w:val="24"/>
        </w:rPr>
        <w:t xml:space="preserve"> alla ditta DEMOS DATA SRL Sede VIA PASTORE, 4 - 20086 - MOTTA VISCONTI(MI</w:t>
      </w:r>
      <w:r w:rsidR="009A0ED4" w:rsidRPr="00E923CE">
        <w:rPr>
          <w:rFonts w:ascii="Times New Roman" w:eastAsia="Times New Roman" w:hAnsi="Times New Roman" w:cs="Times New Roman"/>
          <w:sz w:val="24"/>
          <w:szCs w:val="24"/>
        </w:rPr>
        <w:t>), P.IVA</w:t>
      </w:r>
      <w:r w:rsidRPr="00E923CE">
        <w:rPr>
          <w:rFonts w:ascii="Times New Roman" w:eastAsia="Times New Roman" w:hAnsi="Times New Roman" w:cs="Times New Roman"/>
          <w:sz w:val="24"/>
          <w:szCs w:val="24"/>
        </w:rPr>
        <w:t xml:space="preserve"> 04947900157</w:t>
      </w:r>
      <w:r w:rsidRPr="00E923CE">
        <w:rPr>
          <w:rFonts w:ascii="Times New Roman" w:eastAsia="Times New Roman" w:hAnsi="Times New Roman" w:cs="Times New Roman"/>
        </w:rPr>
        <w:t xml:space="preserve"> </w:t>
      </w:r>
      <w:r w:rsidR="009A0ED4" w:rsidRPr="009A0ED4">
        <w:rPr>
          <w:rFonts w:ascii="Times New Roman" w:eastAsia="Times New Roman" w:hAnsi="Times New Roman" w:cs="Times New Roman"/>
          <w:sz w:val="24"/>
          <w:szCs w:val="24"/>
        </w:rPr>
        <w:t xml:space="preserve">la fornitura dei servizi di gestione, manutenzione e aggiornamento del </w:t>
      </w:r>
      <w:proofErr w:type="gramStart"/>
      <w:r w:rsidR="009A0ED4" w:rsidRPr="009A0ED4">
        <w:rPr>
          <w:rFonts w:ascii="Times New Roman" w:eastAsia="Times New Roman" w:hAnsi="Times New Roman" w:cs="Times New Roman"/>
          <w:sz w:val="24"/>
          <w:szCs w:val="24"/>
        </w:rPr>
        <w:t>sito  web</w:t>
      </w:r>
      <w:proofErr w:type="gramEnd"/>
      <w:r w:rsidR="009A0ED4" w:rsidRPr="009A0ED4">
        <w:rPr>
          <w:rFonts w:ascii="Times New Roman" w:eastAsia="Times New Roman" w:hAnsi="Times New Roman" w:cs="Times New Roman"/>
          <w:sz w:val="24"/>
          <w:szCs w:val="24"/>
        </w:rPr>
        <w:t xml:space="preserve"> istituzionale del Comune di Gerenzago</w:t>
      </w:r>
      <w:r>
        <w:rPr>
          <w:rFonts w:ascii="Times New Roman" w:eastAsia="Times New Roman" w:hAnsi="Times New Roman" w:cs="Times New Roman"/>
          <w:sz w:val="24"/>
          <w:szCs w:val="24"/>
        </w:rPr>
        <w:t>;</w:t>
      </w:r>
    </w:p>
    <w:p w:rsidR="001D484A" w:rsidRPr="00E923CE" w:rsidRDefault="001D484A" w:rsidP="001D484A">
      <w:pPr>
        <w:widowControl w:val="0"/>
        <w:spacing w:after="0" w:line="240" w:lineRule="auto"/>
        <w:jc w:val="both"/>
        <w:rPr>
          <w:rFonts w:ascii="Times New Roman" w:eastAsia="Times New Roman" w:hAnsi="Times New Roman" w:cs="Times New Roman"/>
          <w:sz w:val="24"/>
          <w:szCs w:val="24"/>
        </w:rPr>
      </w:pPr>
    </w:p>
    <w:p w:rsidR="001D484A" w:rsidRPr="00E923CE" w:rsidRDefault="001D484A" w:rsidP="001D484A">
      <w:pPr>
        <w:widowControl w:val="0"/>
        <w:spacing w:after="0" w:line="240" w:lineRule="auto"/>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 xml:space="preserve">2. </w:t>
      </w:r>
      <w:r w:rsidRPr="00E923CE">
        <w:rPr>
          <w:rFonts w:ascii="Times New Roman" w:eastAsia="Times New Roman" w:hAnsi="Times New Roman" w:cs="Times New Roman"/>
          <w:b/>
          <w:sz w:val="24"/>
          <w:szCs w:val="24"/>
        </w:rPr>
        <w:t>DI APPROVARE</w:t>
      </w:r>
      <w:r w:rsidRPr="00E923CE">
        <w:rPr>
          <w:rFonts w:ascii="Times New Roman" w:eastAsia="Times New Roman" w:hAnsi="Times New Roman" w:cs="Times New Roman"/>
          <w:sz w:val="24"/>
          <w:szCs w:val="24"/>
        </w:rPr>
        <w:t xml:space="preserve"> l’ordine diretto di acquisto n.ro identificativo </w:t>
      </w:r>
      <w:r w:rsidR="009A0ED4" w:rsidRPr="009A0ED4">
        <w:rPr>
          <w:rFonts w:ascii="Times New Roman" w:eastAsia="Times New Roman" w:hAnsi="Times New Roman" w:cs="Times New Roman"/>
          <w:sz w:val="24"/>
          <w:szCs w:val="24"/>
        </w:rPr>
        <w:t>3865243</w:t>
      </w:r>
      <w:r w:rsidRPr="00E923CE">
        <w:rPr>
          <w:rFonts w:ascii="Times New Roman" w:eastAsia="Times New Roman" w:hAnsi="Times New Roman" w:cs="Times New Roman"/>
          <w:sz w:val="24"/>
          <w:szCs w:val="24"/>
        </w:rPr>
        <w:t xml:space="preserve"> allegato, impegnando la somma complessiva di € </w:t>
      </w:r>
      <w:r w:rsidR="009A0ED4" w:rsidRPr="009A0ED4">
        <w:rPr>
          <w:rFonts w:ascii="Times New Roman" w:eastAsia="Times New Roman" w:hAnsi="Times New Roman" w:cs="Times New Roman"/>
          <w:sz w:val="24"/>
          <w:szCs w:val="24"/>
        </w:rPr>
        <w:t xml:space="preserve">793,00 </w:t>
      </w:r>
      <w:r w:rsidRPr="00E923CE">
        <w:rPr>
          <w:rFonts w:ascii="Times New Roman" w:eastAsia="Times New Roman" w:hAnsi="Times New Roman" w:cs="Times New Roman"/>
          <w:sz w:val="24"/>
          <w:szCs w:val="24"/>
        </w:rPr>
        <w:t>IVA inclusa</w:t>
      </w:r>
      <w:r w:rsidRPr="00AE4A47">
        <w:rPr>
          <w:rFonts w:ascii="Times New Roman" w:eastAsia="Times New Roman" w:hAnsi="Times New Roman" w:cs="Times New Roman"/>
          <w:sz w:val="24"/>
          <w:szCs w:val="24"/>
        </w:rPr>
        <w:t>, sul Bilancio 2017 cap. 01.02.1-</w:t>
      </w:r>
      <w:r w:rsidR="00AE4A47" w:rsidRPr="00AE4A47">
        <w:rPr>
          <w:rFonts w:ascii="Times New Roman" w:eastAsia="Times New Roman" w:hAnsi="Times New Roman" w:cs="Times New Roman"/>
          <w:sz w:val="24"/>
          <w:szCs w:val="24"/>
        </w:rPr>
        <w:t xml:space="preserve">U.1.03.02.07.006 </w:t>
      </w:r>
      <w:r w:rsidRPr="00AE4A47">
        <w:rPr>
          <w:rFonts w:ascii="Times New Roman" w:eastAsia="Times New Roman" w:hAnsi="Times New Roman" w:cs="Times New Roman"/>
          <w:sz w:val="24"/>
          <w:szCs w:val="24"/>
        </w:rPr>
        <w:t>/115</w:t>
      </w:r>
      <w:r w:rsidR="00AE4A47" w:rsidRPr="00AE4A47">
        <w:rPr>
          <w:rFonts w:ascii="Times New Roman" w:eastAsia="Times New Roman" w:hAnsi="Times New Roman" w:cs="Times New Roman"/>
          <w:sz w:val="24"/>
          <w:szCs w:val="24"/>
        </w:rPr>
        <w:t>-3</w:t>
      </w:r>
      <w:r w:rsidRPr="00AE4A47">
        <w:rPr>
          <w:rFonts w:ascii="Times New Roman" w:eastAsia="Times New Roman" w:hAnsi="Times New Roman" w:cs="Times New Roman"/>
          <w:sz w:val="24"/>
          <w:szCs w:val="24"/>
        </w:rPr>
        <w:t>;</w:t>
      </w:r>
      <w:bookmarkStart w:id="0" w:name="_GoBack"/>
      <w:bookmarkEnd w:id="0"/>
      <w:r w:rsidRPr="00E923CE">
        <w:rPr>
          <w:rFonts w:ascii="Times New Roman" w:eastAsia="Times New Roman" w:hAnsi="Times New Roman" w:cs="Times New Roman"/>
          <w:sz w:val="24"/>
          <w:szCs w:val="24"/>
        </w:rPr>
        <w:t xml:space="preserve"> </w:t>
      </w:r>
    </w:p>
    <w:p w:rsidR="001D484A" w:rsidRPr="00E923CE" w:rsidRDefault="001D484A" w:rsidP="001D484A">
      <w:pPr>
        <w:widowControl w:val="0"/>
        <w:spacing w:after="0" w:line="240" w:lineRule="auto"/>
        <w:jc w:val="both"/>
        <w:rPr>
          <w:rFonts w:ascii="Times New Roman" w:eastAsia="Times New Roman" w:hAnsi="Times New Roman" w:cs="Times New Roman"/>
          <w:sz w:val="24"/>
          <w:szCs w:val="24"/>
        </w:rPr>
      </w:pPr>
    </w:p>
    <w:p w:rsidR="001D484A" w:rsidRPr="00E923CE" w:rsidRDefault="001D484A" w:rsidP="001D484A">
      <w:pPr>
        <w:widowControl w:val="0"/>
        <w:spacing w:after="0" w:line="240" w:lineRule="auto"/>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 xml:space="preserve">3. </w:t>
      </w:r>
      <w:r w:rsidRPr="00E923CE">
        <w:rPr>
          <w:rFonts w:ascii="Times New Roman" w:eastAsia="Times New Roman" w:hAnsi="Times New Roman" w:cs="Times New Roman"/>
          <w:b/>
          <w:sz w:val="24"/>
          <w:szCs w:val="24"/>
        </w:rPr>
        <w:t>DI LIQUIDARE</w:t>
      </w:r>
      <w:r w:rsidRPr="00E923CE">
        <w:rPr>
          <w:rFonts w:ascii="Times New Roman" w:eastAsia="Times New Roman" w:hAnsi="Times New Roman" w:cs="Times New Roman"/>
          <w:sz w:val="24"/>
          <w:szCs w:val="24"/>
        </w:rPr>
        <w:t xml:space="preserve"> e pagare alla ditta incaricata al punto 1, la somma di € </w:t>
      </w:r>
      <w:r w:rsidR="009A0ED4" w:rsidRPr="009A0ED4">
        <w:rPr>
          <w:rFonts w:ascii="Times New Roman" w:eastAsia="Times New Roman" w:hAnsi="Times New Roman" w:cs="Times New Roman"/>
          <w:sz w:val="24"/>
          <w:szCs w:val="24"/>
        </w:rPr>
        <w:t xml:space="preserve">793,00 </w:t>
      </w:r>
      <w:proofErr w:type="gramStart"/>
      <w:r w:rsidRPr="00E923CE">
        <w:rPr>
          <w:rFonts w:ascii="Times New Roman" w:eastAsia="Times New Roman" w:hAnsi="Times New Roman" w:cs="Times New Roman"/>
          <w:sz w:val="24"/>
          <w:szCs w:val="24"/>
        </w:rPr>
        <w:t>IVA  inclusa</w:t>
      </w:r>
      <w:proofErr w:type="gramEnd"/>
      <w:r w:rsidRPr="00E923CE">
        <w:rPr>
          <w:rFonts w:ascii="Times New Roman" w:eastAsia="Times New Roman" w:hAnsi="Times New Roman" w:cs="Times New Roman"/>
          <w:sz w:val="24"/>
          <w:szCs w:val="24"/>
        </w:rPr>
        <w:t>, a presentazione di documentazione fiscale relativa al servizio in oggetto;</w:t>
      </w:r>
    </w:p>
    <w:p w:rsidR="001D484A" w:rsidRPr="00E923CE" w:rsidRDefault="001D484A" w:rsidP="001D484A">
      <w:pPr>
        <w:widowControl w:val="0"/>
        <w:spacing w:after="0" w:line="240" w:lineRule="auto"/>
        <w:jc w:val="both"/>
        <w:rPr>
          <w:rFonts w:ascii="Times New Roman" w:eastAsia="Times New Roman" w:hAnsi="Times New Roman" w:cs="Times New Roman"/>
          <w:sz w:val="24"/>
          <w:szCs w:val="24"/>
        </w:rPr>
      </w:pPr>
    </w:p>
    <w:p w:rsidR="001D484A" w:rsidRPr="00E923CE" w:rsidRDefault="001D484A" w:rsidP="001D484A">
      <w:pPr>
        <w:widowControl w:val="0"/>
        <w:spacing w:after="0" w:line="240" w:lineRule="auto"/>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 xml:space="preserve">4. </w:t>
      </w:r>
      <w:r w:rsidRPr="00E923CE">
        <w:rPr>
          <w:rFonts w:ascii="Times New Roman" w:eastAsia="Times New Roman" w:hAnsi="Times New Roman" w:cs="Times New Roman"/>
          <w:b/>
          <w:sz w:val="24"/>
          <w:szCs w:val="24"/>
        </w:rPr>
        <w:t>DI DARE ATTO</w:t>
      </w:r>
      <w:r w:rsidRPr="00E923CE">
        <w:rPr>
          <w:rFonts w:ascii="Times New Roman" w:eastAsia="Times New Roman" w:hAnsi="Times New Roman" w:cs="Times New Roman"/>
          <w:sz w:val="24"/>
          <w:szCs w:val="24"/>
        </w:rPr>
        <w:t xml:space="preserve"> </w:t>
      </w:r>
      <w:proofErr w:type="spellStart"/>
      <w:proofErr w:type="gramStart"/>
      <w:r w:rsidRPr="00E923CE">
        <w:rPr>
          <w:rFonts w:ascii="Times New Roman" w:eastAsia="Times New Roman" w:hAnsi="Times New Roman" w:cs="Times New Roman"/>
          <w:sz w:val="24"/>
          <w:szCs w:val="24"/>
        </w:rPr>
        <w:t>che,ai</w:t>
      </w:r>
      <w:proofErr w:type="spellEnd"/>
      <w:proofErr w:type="gramEnd"/>
      <w:r w:rsidRPr="00E923CE">
        <w:rPr>
          <w:rFonts w:ascii="Times New Roman" w:eastAsia="Times New Roman" w:hAnsi="Times New Roman" w:cs="Times New Roman"/>
          <w:sz w:val="24"/>
          <w:szCs w:val="24"/>
        </w:rPr>
        <w:t xml:space="preserve"> fini del rispetto dell’art. 192 del </w:t>
      </w:r>
      <w:proofErr w:type="spellStart"/>
      <w:r w:rsidRPr="00E923CE">
        <w:rPr>
          <w:rFonts w:ascii="Times New Roman" w:eastAsia="Times New Roman" w:hAnsi="Times New Roman" w:cs="Times New Roman"/>
          <w:sz w:val="24"/>
          <w:szCs w:val="24"/>
        </w:rPr>
        <w:t>D.Lgs</w:t>
      </w:r>
      <w:proofErr w:type="spellEnd"/>
      <w:r w:rsidRPr="00E923CE">
        <w:rPr>
          <w:rFonts w:ascii="Times New Roman" w:eastAsia="Times New Roman" w:hAnsi="Times New Roman" w:cs="Times New Roman"/>
          <w:sz w:val="24"/>
          <w:szCs w:val="24"/>
        </w:rPr>
        <w:t xml:space="preserve"> 267/2000 e </w:t>
      </w:r>
      <w:proofErr w:type="spellStart"/>
      <w:r w:rsidRPr="00E923CE">
        <w:rPr>
          <w:rFonts w:ascii="Times New Roman" w:eastAsia="Times New Roman" w:hAnsi="Times New Roman" w:cs="Times New Roman"/>
          <w:sz w:val="24"/>
          <w:szCs w:val="24"/>
        </w:rPr>
        <w:t>smi</w:t>
      </w:r>
      <w:proofErr w:type="spellEnd"/>
      <w:r w:rsidRPr="00E923CE">
        <w:rPr>
          <w:rFonts w:ascii="Times New Roman" w:eastAsia="Times New Roman" w:hAnsi="Times New Roman" w:cs="Times New Roman"/>
          <w:sz w:val="24"/>
          <w:szCs w:val="24"/>
        </w:rPr>
        <w:t xml:space="preserve"> e dell’art. 32 comma 14 del nuovo codice degli appalti, il contratto è sostituito da scambio di lettere commerciali;</w:t>
      </w:r>
    </w:p>
    <w:p w:rsidR="001D484A" w:rsidRPr="00E923CE" w:rsidRDefault="001D484A" w:rsidP="001D484A">
      <w:pPr>
        <w:widowControl w:val="0"/>
        <w:tabs>
          <w:tab w:val="left" w:pos="836"/>
        </w:tabs>
        <w:spacing w:after="0" w:line="240" w:lineRule="auto"/>
        <w:ind w:right="117"/>
        <w:jc w:val="both"/>
        <w:rPr>
          <w:rFonts w:ascii="Times New Roman" w:eastAsia="Times New Roman" w:hAnsi="Times New Roman" w:cs="Times New Roman"/>
          <w:sz w:val="24"/>
        </w:rPr>
      </w:pPr>
    </w:p>
    <w:p w:rsidR="001D484A" w:rsidRDefault="001D484A" w:rsidP="001D484A">
      <w:pPr>
        <w:widowControl w:val="0"/>
        <w:tabs>
          <w:tab w:val="left" w:pos="836"/>
        </w:tabs>
        <w:spacing w:after="0" w:line="240" w:lineRule="auto"/>
        <w:ind w:right="102"/>
        <w:jc w:val="both"/>
        <w:rPr>
          <w:rFonts w:ascii="Times New Roman" w:eastAsia="Times New Roman" w:hAnsi="Times New Roman" w:cs="Times New Roman"/>
          <w:sz w:val="24"/>
        </w:rPr>
      </w:pPr>
      <w:r w:rsidRPr="00E923CE">
        <w:rPr>
          <w:rFonts w:ascii="Times New Roman" w:eastAsia="Times New Roman" w:hAnsi="Times New Roman" w:cs="Times New Roman"/>
          <w:sz w:val="24"/>
        </w:rPr>
        <w:t xml:space="preserve">5. </w:t>
      </w:r>
      <w:r w:rsidRPr="00E923CE">
        <w:rPr>
          <w:rFonts w:ascii="Times New Roman" w:eastAsia="Times New Roman" w:hAnsi="Times New Roman" w:cs="Times New Roman"/>
          <w:b/>
          <w:sz w:val="24"/>
        </w:rPr>
        <w:t>DI STABILIRE</w:t>
      </w:r>
      <w:r w:rsidRPr="00E923CE">
        <w:rPr>
          <w:rFonts w:ascii="Times New Roman" w:eastAsia="Times New Roman" w:hAnsi="Times New Roman" w:cs="Times New Roman"/>
          <w:sz w:val="24"/>
        </w:rPr>
        <w:t xml:space="preserve"> che a pena di nullità del contratto l’appaltatore ai sensi dell’art. 3 commi 1, 2 e 8 della legge 13/08/2010 n. 136 “Piano straordinario contro le mafie, nonché delega al </w:t>
      </w:r>
      <w:r>
        <w:rPr>
          <w:rFonts w:ascii="Times New Roman" w:eastAsia="Times New Roman" w:hAnsi="Times New Roman" w:cs="Times New Roman"/>
          <w:spacing w:val="2"/>
          <w:sz w:val="24"/>
        </w:rPr>
        <w:t>Gover</w:t>
      </w:r>
      <w:r w:rsidRPr="00E923CE">
        <w:rPr>
          <w:rFonts w:ascii="Times New Roman" w:eastAsia="Times New Roman" w:hAnsi="Times New Roman" w:cs="Times New Roman"/>
          <w:sz w:val="24"/>
        </w:rPr>
        <w:t>no in materia di normativa antimafia”, per il presente appalto, si assume l’ob</w:t>
      </w:r>
      <w:r>
        <w:rPr>
          <w:rFonts w:ascii="Times New Roman" w:eastAsia="Times New Roman" w:hAnsi="Times New Roman" w:cs="Times New Roman"/>
          <w:sz w:val="24"/>
        </w:rPr>
        <w:t>bligo di tracci</w:t>
      </w:r>
      <w:r w:rsidRPr="00E923CE">
        <w:rPr>
          <w:rFonts w:ascii="Times New Roman" w:eastAsia="Times New Roman" w:hAnsi="Times New Roman" w:cs="Times New Roman"/>
          <w:sz w:val="24"/>
        </w:rPr>
        <w:t>abilità dei flussi finanziari di cui alla predetta</w:t>
      </w:r>
      <w:r w:rsidRPr="00E923CE">
        <w:rPr>
          <w:rFonts w:ascii="Times New Roman" w:eastAsia="Times New Roman" w:hAnsi="Times New Roman" w:cs="Times New Roman"/>
          <w:spacing w:val="-15"/>
          <w:sz w:val="24"/>
        </w:rPr>
        <w:t xml:space="preserve"> </w:t>
      </w:r>
      <w:r w:rsidRPr="00E923CE">
        <w:rPr>
          <w:rFonts w:ascii="Times New Roman" w:eastAsia="Times New Roman" w:hAnsi="Times New Roman" w:cs="Times New Roman"/>
          <w:sz w:val="24"/>
        </w:rPr>
        <w:t>legge;</w:t>
      </w:r>
    </w:p>
    <w:p w:rsidR="009A0ED4" w:rsidRDefault="009A0ED4" w:rsidP="001D484A">
      <w:pPr>
        <w:widowControl w:val="0"/>
        <w:tabs>
          <w:tab w:val="left" w:pos="836"/>
        </w:tabs>
        <w:spacing w:after="0" w:line="240" w:lineRule="auto"/>
        <w:ind w:right="102"/>
        <w:jc w:val="both"/>
        <w:rPr>
          <w:rFonts w:ascii="Times New Roman" w:eastAsia="Times New Roman" w:hAnsi="Times New Roman" w:cs="Times New Roman"/>
          <w:sz w:val="24"/>
        </w:rPr>
      </w:pPr>
    </w:p>
    <w:p w:rsidR="009A0ED4" w:rsidRPr="00E923CE" w:rsidRDefault="009A0ED4" w:rsidP="001D484A">
      <w:pPr>
        <w:widowControl w:val="0"/>
        <w:tabs>
          <w:tab w:val="left" w:pos="836"/>
        </w:tabs>
        <w:spacing w:after="0" w:line="240" w:lineRule="auto"/>
        <w:ind w:right="102"/>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Pr="009A0ED4">
        <w:rPr>
          <w:rFonts w:ascii="Times New Roman" w:eastAsia="Times New Roman" w:hAnsi="Times New Roman" w:cs="Times New Roman"/>
          <w:b/>
          <w:sz w:val="24"/>
        </w:rPr>
        <w:t>DI DARE ATTO</w:t>
      </w:r>
      <w:r>
        <w:rPr>
          <w:rFonts w:ascii="Times New Roman" w:eastAsia="Times New Roman" w:hAnsi="Times New Roman" w:cs="Times New Roman"/>
          <w:sz w:val="24"/>
        </w:rPr>
        <w:t xml:space="preserve"> che il CIG assegnato alla presente fornitura è </w:t>
      </w:r>
      <w:r w:rsidRPr="009A0ED4">
        <w:rPr>
          <w:rFonts w:ascii="Times New Roman" w:eastAsia="Times New Roman" w:hAnsi="Times New Roman" w:cs="Times New Roman"/>
          <w:sz w:val="24"/>
        </w:rPr>
        <w:t>Z9A2011AB5</w:t>
      </w:r>
      <w:r>
        <w:rPr>
          <w:rFonts w:ascii="Times New Roman" w:eastAsia="Times New Roman" w:hAnsi="Times New Roman" w:cs="Times New Roman"/>
          <w:sz w:val="24"/>
        </w:rPr>
        <w:t>;</w:t>
      </w:r>
    </w:p>
    <w:p w:rsidR="001D484A" w:rsidRPr="00E923CE" w:rsidRDefault="001D484A" w:rsidP="001D484A">
      <w:pPr>
        <w:widowControl w:val="0"/>
        <w:tabs>
          <w:tab w:val="left" w:pos="836"/>
        </w:tabs>
        <w:spacing w:after="0" w:line="240" w:lineRule="auto"/>
        <w:ind w:right="117"/>
        <w:jc w:val="both"/>
        <w:rPr>
          <w:rFonts w:ascii="Times New Roman" w:eastAsia="Times New Roman" w:hAnsi="Times New Roman" w:cs="Times New Roman"/>
          <w:sz w:val="24"/>
        </w:rPr>
      </w:pPr>
    </w:p>
    <w:p w:rsidR="001D484A" w:rsidRPr="00E923CE" w:rsidRDefault="009A0ED4" w:rsidP="001D484A">
      <w:pPr>
        <w:widowControl w:val="0"/>
        <w:tabs>
          <w:tab w:val="left" w:pos="836"/>
        </w:tabs>
        <w:spacing w:after="0" w:line="240" w:lineRule="auto"/>
        <w:ind w:right="117"/>
        <w:jc w:val="both"/>
        <w:rPr>
          <w:rFonts w:ascii="Times New Roman" w:eastAsia="Times New Roman" w:hAnsi="Times New Roman" w:cs="Times New Roman"/>
          <w:sz w:val="24"/>
        </w:rPr>
      </w:pPr>
      <w:r>
        <w:rPr>
          <w:rFonts w:ascii="Times New Roman" w:eastAsia="Times New Roman" w:hAnsi="Times New Roman" w:cs="Times New Roman"/>
          <w:sz w:val="24"/>
        </w:rPr>
        <w:t>7</w:t>
      </w:r>
      <w:r w:rsidR="001D484A" w:rsidRPr="00E923CE">
        <w:rPr>
          <w:rFonts w:ascii="Times New Roman" w:eastAsia="Times New Roman" w:hAnsi="Times New Roman" w:cs="Times New Roman"/>
          <w:b/>
          <w:sz w:val="24"/>
        </w:rPr>
        <w:t>. DI DARE ATTO</w:t>
      </w:r>
      <w:r w:rsidR="001D484A" w:rsidRPr="00E923CE">
        <w:rPr>
          <w:rFonts w:ascii="Times New Roman" w:eastAsia="Times New Roman" w:hAnsi="Times New Roman" w:cs="Times New Roman"/>
          <w:sz w:val="24"/>
        </w:rPr>
        <w:t xml:space="preserve">, ai sensi e per gli effetti dell’art. 183, comma 8, del </w:t>
      </w:r>
      <w:proofErr w:type="spellStart"/>
      <w:r w:rsidR="001D484A" w:rsidRPr="00E923CE">
        <w:rPr>
          <w:rFonts w:ascii="Times New Roman" w:eastAsia="Times New Roman" w:hAnsi="Times New Roman" w:cs="Times New Roman"/>
          <w:sz w:val="24"/>
        </w:rPr>
        <w:t>D.Lgs</w:t>
      </w:r>
      <w:proofErr w:type="spellEnd"/>
      <w:r w:rsidR="001D484A" w:rsidRPr="00E923CE">
        <w:rPr>
          <w:rFonts w:ascii="Times New Roman" w:eastAsia="Times New Roman" w:hAnsi="Times New Roman" w:cs="Times New Roman"/>
          <w:sz w:val="24"/>
        </w:rPr>
        <w:t xml:space="preserve"> 267/2000, che il programma dei conseguenti pagamenti derivati dal presente impegno di spesa, è compatibile con i relativi stanziamenti di cassa e con le regole di finanza pubblica in materia di pareggio di Bilancio;</w:t>
      </w:r>
    </w:p>
    <w:p w:rsidR="001D484A" w:rsidRPr="00E923CE" w:rsidRDefault="001D484A" w:rsidP="001D484A">
      <w:pPr>
        <w:widowControl w:val="0"/>
        <w:tabs>
          <w:tab w:val="left" w:pos="836"/>
        </w:tabs>
        <w:spacing w:after="0" w:line="240" w:lineRule="auto"/>
        <w:jc w:val="both"/>
        <w:rPr>
          <w:rFonts w:ascii="Times New Roman" w:eastAsia="Times New Roman" w:hAnsi="Times New Roman" w:cs="Times New Roman"/>
          <w:sz w:val="24"/>
        </w:rPr>
      </w:pPr>
    </w:p>
    <w:p w:rsidR="001D484A" w:rsidRDefault="009A0ED4" w:rsidP="001D484A">
      <w:pPr>
        <w:widowControl w:val="0"/>
        <w:tabs>
          <w:tab w:val="left" w:pos="83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1D484A" w:rsidRPr="00E923CE">
        <w:rPr>
          <w:rFonts w:ascii="Times New Roman" w:eastAsia="Times New Roman" w:hAnsi="Times New Roman" w:cs="Times New Roman"/>
          <w:sz w:val="24"/>
        </w:rPr>
        <w:t xml:space="preserve">. </w:t>
      </w:r>
      <w:r w:rsidR="001D484A" w:rsidRPr="00E923CE">
        <w:rPr>
          <w:rFonts w:ascii="Times New Roman" w:eastAsia="Times New Roman" w:hAnsi="Times New Roman" w:cs="Times New Roman"/>
          <w:b/>
          <w:sz w:val="24"/>
        </w:rPr>
        <w:t>DI DARE ATTO</w:t>
      </w:r>
      <w:r w:rsidR="001D484A" w:rsidRPr="00E923CE">
        <w:rPr>
          <w:rFonts w:ascii="Times New Roman" w:eastAsia="Times New Roman" w:hAnsi="Times New Roman" w:cs="Times New Roman"/>
          <w:sz w:val="24"/>
        </w:rPr>
        <w:t xml:space="preserve"> dell’assenza di conflitto di interessi, anche potenziale, del sottoscritto Daniele </w:t>
      </w:r>
      <w:proofErr w:type="gramStart"/>
      <w:r w:rsidR="001D484A" w:rsidRPr="00E923CE">
        <w:rPr>
          <w:rFonts w:ascii="Times New Roman" w:eastAsia="Times New Roman" w:hAnsi="Times New Roman" w:cs="Times New Roman"/>
          <w:sz w:val="24"/>
        </w:rPr>
        <w:t>Mandrini  responsabile</w:t>
      </w:r>
      <w:proofErr w:type="gramEnd"/>
      <w:r w:rsidR="001D484A" w:rsidRPr="00E923CE">
        <w:rPr>
          <w:rFonts w:ascii="Times New Roman" w:eastAsia="Times New Roman" w:hAnsi="Times New Roman" w:cs="Times New Roman"/>
          <w:sz w:val="24"/>
        </w:rPr>
        <w:t xml:space="preserve"> del procedimento ai sensi dell’art. 6 bis L. 241/1990 così come introdotto dalla L. 190/2012;</w:t>
      </w:r>
    </w:p>
    <w:p w:rsidR="001D484A" w:rsidRPr="00E923CE" w:rsidRDefault="001D484A" w:rsidP="001D484A">
      <w:pPr>
        <w:widowControl w:val="0"/>
        <w:tabs>
          <w:tab w:val="left" w:pos="836"/>
        </w:tabs>
        <w:spacing w:after="0" w:line="240" w:lineRule="auto"/>
        <w:jc w:val="both"/>
        <w:rPr>
          <w:rFonts w:ascii="Times New Roman" w:eastAsia="Times New Roman" w:hAnsi="Times New Roman" w:cs="Times New Roman"/>
          <w:sz w:val="24"/>
        </w:rPr>
      </w:pPr>
    </w:p>
    <w:p w:rsidR="001D484A" w:rsidRPr="00E923CE" w:rsidRDefault="009A0ED4" w:rsidP="001D484A">
      <w:pPr>
        <w:widowControl w:val="0"/>
        <w:tabs>
          <w:tab w:val="left" w:pos="83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9</w:t>
      </w:r>
      <w:r w:rsidR="001D484A" w:rsidRPr="00E923CE">
        <w:rPr>
          <w:rFonts w:ascii="Times New Roman" w:eastAsia="Times New Roman" w:hAnsi="Times New Roman" w:cs="Times New Roman"/>
          <w:b/>
          <w:sz w:val="24"/>
        </w:rPr>
        <w:t>.  DI DARE ATTO</w:t>
      </w:r>
      <w:r w:rsidR="001D484A" w:rsidRPr="00E923CE">
        <w:rPr>
          <w:rFonts w:ascii="Times New Roman" w:eastAsia="Times New Roman" w:hAnsi="Times New Roman" w:cs="Times New Roman"/>
          <w:sz w:val="24"/>
        </w:rPr>
        <w:t xml:space="preserve"> che il contenuto della presente determina è soggetto agli ulteriori e specifici </w:t>
      </w:r>
      <w:r w:rsidR="001D484A" w:rsidRPr="00E923CE">
        <w:rPr>
          <w:rFonts w:ascii="Times New Roman" w:eastAsia="Times New Roman" w:hAnsi="Times New Roman" w:cs="Times New Roman"/>
          <w:spacing w:val="5"/>
          <w:sz w:val="24"/>
        </w:rPr>
        <w:t>ob</w:t>
      </w:r>
      <w:r w:rsidR="001D484A" w:rsidRPr="00E923CE">
        <w:rPr>
          <w:rFonts w:ascii="Times New Roman" w:eastAsia="Times New Roman" w:hAnsi="Times New Roman" w:cs="Times New Roman"/>
          <w:sz w:val="24"/>
        </w:rPr>
        <w:t xml:space="preserve">blighi di pubblicazione previsti dal </w:t>
      </w:r>
      <w:proofErr w:type="spellStart"/>
      <w:r w:rsidR="001D484A" w:rsidRPr="00E923CE">
        <w:rPr>
          <w:rFonts w:ascii="Times New Roman" w:eastAsia="Times New Roman" w:hAnsi="Times New Roman" w:cs="Times New Roman"/>
          <w:sz w:val="24"/>
        </w:rPr>
        <w:t>D.Lgs</w:t>
      </w:r>
      <w:proofErr w:type="spellEnd"/>
      <w:r w:rsidR="001D484A" w:rsidRPr="00E923CE">
        <w:rPr>
          <w:rFonts w:ascii="Times New Roman" w:eastAsia="Times New Roman" w:hAnsi="Times New Roman" w:cs="Times New Roman"/>
          <w:spacing w:val="-9"/>
          <w:sz w:val="24"/>
        </w:rPr>
        <w:t xml:space="preserve"> </w:t>
      </w:r>
      <w:r w:rsidR="001D484A" w:rsidRPr="00E923CE">
        <w:rPr>
          <w:rFonts w:ascii="Times New Roman" w:eastAsia="Times New Roman" w:hAnsi="Times New Roman" w:cs="Times New Roman"/>
          <w:sz w:val="24"/>
        </w:rPr>
        <w:t>33/2013.</w:t>
      </w:r>
    </w:p>
    <w:p w:rsidR="001D484A" w:rsidRPr="00E923CE" w:rsidRDefault="001D484A" w:rsidP="001D484A">
      <w:pPr>
        <w:widowControl w:val="0"/>
        <w:spacing w:after="0" w:line="240" w:lineRule="auto"/>
        <w:jc w:val="both"/>
        <w:rPr>
          <w:rFonts w:ascii="Times New Roman" w:eastAsia="Times New Roman" w:hAnsi="Times New Roman" w:cs="Times New Roman"/>
          <w:sz w:val="24"/>
          <w:szCs w:val="24"/>
        </w:rPr>
      </w:pPr>
    </w:p>
    <w:p w:rsidR="001D484A" w:rsidRDefault="009A0ED4" w:rsidP="001D484A">
      <w:pPr>
        <w:widowControl w:val="0"/>
        <w:spacing w:before="11" w:after="0" w:line="240" w:lineRule="auto"/>
        <w:rPr>
          <w:rFonts w:ascii="Times New Roman" w:eastAsia="Times New Roman" w:hAnsi="Times New Roman" w:cs="Times New Roman"/>
          <w:sz w:val="23"/>
          <w:szCs w:val="24"/>
        </w:rPr>
      </w:pPr>
      <w:r>
        <w:rPr>
          <w:rFonts w:ascii="Times New Roman" w:eastAsia="Times New Roman" w:hAnsi="Times New Roman" w:cs="Times New Roman"/>
          <w:sz w:val="23"/>
          <w:szCs w:val="24"/>
        </w:rPr>
        <w:t>Gerenzago, lì 28.09.2017</w:t>
      </w:r>
    </w:p>
    <w:p w:rsidR="009A0ED4" w:rsidRDefault="009A0ED4" w:rsidP="001D484A">
      <w:pPr>
        <w:widowControl w:val="0"/>
        <w:spacing w:before="11" w:after="0" w:line="240" w:lineRule="auto"/>
        <w:rPr>
          <w:rFonts w:ascii="Times New Roman" w:eastAsia="Times New Roman" w:hAnsi="Times New Roman" w:cs="Times New Roman"/>
          <w:sz w:val="23"/>
          <w:szCs w:val="24"/>
        </w:rPr>
      </w:pPr>
    </w:p>
    <w:p w:rsidR="009A0ED4" w:rsidRPr="00E923CE" w:rsidRDefault="009A0ED4" w:rsidP="009A0ED4">
      <w:pPr>
        <w:widowControl w:val="0"/>
        <w:spacing w:after="0" w:line="240" w:lineRule="auto"/>
        <w:jc w:val="center"/>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IL RESPONSABILE DEL SERVIZIO FINANZIARIO</w:t>
      </w:r>
    </w:p>
    <w:p w:rsidR="009A0ED4" w:rsidRPr="00E923CE" w:rsidRDefault="009A0ED4" w:rsidP="009A0ED4">
      <w:pPr>
        <w:widowControl w:val="0"/>
        <w:spacing w:after="0" w:line="240" w:lineRule="auto"/>
        <w:jc w:val="center"/>
        <w:rPr>
          <w:rFonts w:ascii="Times New Roman" w:eastAsia="Times New Roman" w:hAnsi="Times New Roman" w:cs="Times New Roman"/>
          <w:b/>
          <w:sz w:val="24"/>
          <w:szCs w:val="24"/>
        </w:rPr>
      </w:pPr>
      <w:r w:rsidRPr="00E923CE">
        <w:rPr>
          <w:rFonts w:ascii="Times New Roman" w:eastAsia="Times New Roman" w:hAnsi="Times New Roman" w:cs="Times New Roman"/>
          <w:b/>
          <w:sz w:val="24"/>
          <w:szCs w:val="24"/>
        </w:rPr>
        <w:t>Daniele Mandrini</w:t>
      </w:r>
    </w:p>
    <w:p w:rsidR="009A0ED4" w:rsidRPr="00E923CE" w:rsidRDefault="009A0ED4" w:rsidP="009A0ED4">
      <w:pPr>
        <w:widowControl w:val="0"/>
        <w:spacing w:after="0" w:line="240" w:lineRule="auto"/>
        <w:ind w:left="115" w:right="103" w:firstLine="57"/>
        <w:jc w:val="both"/>
        <w:rPr>
          <w:rFonts w:ascii="Arial" w:eastAsia="Times New Roman" w:hAnsi="Arial" w:cs="Times New Roman"/>
          <w:sz w:val="20"/>
        </w:rPr>
      </w:pPr>
    </w:p>
    <w:p w:rsidR="009A0ED4" w:rsidRDefault="009A0ED4" w:rsidP="001D484A">
      <w:pPr>
        <w:widowControl w:val="0"/>
        <w:spacing w:before="11" w:after="0" w:line="240" w:lineRule="auto"/>
        <w:rPr>
          <w:rFonts w:ascii="Times New Roman" w:eastAsia="Times New Roman" w:hAnsi="Times New Roman" w:cs="Times New Roman"/>
          <w:sz w:val="23"/>
          <w:szCs w:val="24"/>
        </w:rPr>
      </w:pPr>
    </w:p>
    <w:p w:rsidR="009A0ED4" w:rsidRDefault="009A0ED4" w:rsidP="001D484A">
      <w:pPr>
        <w:widowControl w:val="0"/>
        <w:spacing w:after="0" w:line="240" w:lineRule="auto"/>
        <w:jc w:val="center"/>
        <w:rPr>
          <w:rFonts w:ascii="Times New Roman" w:eastAsia="Times New Roman" w:hAnsi="Times New Roman" w:cs="Times New Roman"/>
          <w:b/>
          <w:bCs/>
          <w:sz w:val="24"/>
          <w:szCs w:val="24"/>
        </w:rPr>
      </w:pPr>
    </w:p>
    <w:p w:rsidR="001D484A" w:rsidRPr="00E923CE" w:rsidRDefault="001D484A" w:rsidP="001D484A">
      <w:pPr>
        <w:widowControl w:val="0"/>
        <w:spacing w:after="0" w:line="240" w:lineRule="auto"/>
        <w:jc w:val="center"/>
        <w:rPr>
          <w:rFonts w:ascii="Times New Roman" w:eastAsia="Times New Roman" w:hAnsi="Times New Roman" w:cs="Times New Roman"/>
          <w:b/>
          <w:bCs/>
          <w:sz w:val="24"/>
          <w:szCs w:val="24"/>
        </w:rPr>
      </w:pPr>
      <w:r w:rsidRPr="00E923CE">
        <w:rPr>
          <w:rFonts w:ascii="Times New Roman" w:eastAsia="Times New Roman" w:hAnsi="Times New Roman" w:cs="Times New Roman"/>
          <w:b/>
          <w:bCs/>
          <w:sz w:val="24"/>
          <w:szCs w:val="24"/>
        </w:rPr>
        <w:t>SERVIZIO FINANZIARIO</w:t>
      </w:r>
    </w:p>
    <w:p w:rsidR="001D484A" w:rsidRPr="00E923CE" w:rsidRDefault="001D484A" w:rsidP="001D484A">
      <w:pPr>
        <w:widowControl w:val="0"/>
        <w:spacing w:after="0" w:line="240" w:lineRule="auto"/>
        <w:jc w:val="both"/>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 xml:space="preserve">Vista </w:t>
      </w:r>
      <w:smartTag w:uri="urn:schemas-microsoft-com:office:smarttags" w:element="PersonName">
        <w:smartTagPr>
          <w:attr w:name="ProductID" w:val="la Deliberazione"/>
        </w:smartTagPr>
        <w:r w:rsidRPr="00E923CE">
          <w:rPr>
            <w:rFonts w:ascii="Times New Roman" w:eastAsia="Times New Roman" w:hAnsi="Times New Roman" w:cs="Times New Roman"/>
            <w:sz w:val="24"/>
            <w:szCs w:val="24"/>
          </w:rPr>
          <w:t>la Deliberazione</w:t>
        </w:r>
      </w:smartTag>
      <w:r w:rsidRPr="00E923CE">
        <w:rPr>
          <w:rFonts w:ascii="Times New Roman" w:eastAsia="Times New Roman" w:hAnsi="Times New Roman" w:cs="Times New Roman"/>
          <w:sz w:val="24"/>
          <w:szCs w:val="24"/>
        </w:rPr>
        <w:t xml:space="preserve"> di G.C. n. 61 del 10.06.2014, con la quale è stata attribuita la competenza si appone visto di regolarità contabile attestante la copertura finanziaria della spesa cui si riferisce, ai sensi dell’art. 151 comma </w:t>
      </w:r>
      <w:proofErr w:type="gramStart"/>
      <w:r w:rsidRPr="00E923CE">
        <w:rPr>
          <w:rFonts w:ascii="Times New Roman" w:eastAsia="Times New Roman" w:hAnsi="Times New Roman" w:cs="Times New Roman"/>
          <w:sz w:val="24"/>
          <w:szCs w:val="24"/>
        </w:rPr>
        <w:t>4  del</w:t>
      </w:r>
      <w:proofErr w:type="gramEnd"/>
      <w:r w:rsidRPr="00E923CE">
        <w:rPr>
          <w:rFonts w:ascii="Times New Roman" w:eastAsia="Times New Roman" w:hAnsi="Times New Roman" w:cs="Times New Roman"/>
          <w:sz w:val="24"/>
          <w:szCs w:val="24"/>
        </w:rPr>
        <w:t xml:space="preserve"> D. </w:t>
      </w:r>
      <w:proofErr w:type="spellStart"/>
      <w:r w:rsidRPr="00E923CE">
        <w:rPr>
          <w:rFonts w:ascii="Times New Roman" w:eastAsia="Times New Roman" w:hAnsi="Times New Roman" w:cs="Times New Roman"/>
          <w:sz w:val="24"/>
          <w:szCs w:val="24"/>
        </w:rPr>
        <w:t>Lgs</w:t>
      </w:r>
      <w:proofErr w:type="spellEnd"/>
      <w:r w:rsidRPr="00E923CE">
        <w:rPr>
          <w:rFonts w:ascii="Times New Roman" w:eastAsia="Times New Roman" w:hAnsi="Times New Roman" w:cs="Times New Roman"/>
          <w:sz w:val="24"/>
          <w:szCs w:val="24"/>
        </w:rPr>
        <w:t xml:space="preserve">. 18 agosto 2000, n. 267 e </w:t>
      </w:r>
      <w:proofErr w:type="spellStart"/>
      <w:r w:rsidRPr="00E923CE">
        <w:rPr>
          <w:rFonts w:ascii="Times New Roman" w:eastAsia="Times New Roman" w:hAnsi="Times New Roman" w:cs="Times New Roman"/>
          <w:sz w:val="24"/>
          <w:szCs w:val="24"/>
        </w:rPr>
        <w:t>s.m.i.</w:t>
      </w:r>
      <w:proofErr w:type="spellEnd"/>
    </w:p>
    <w:p w:rsidR="001D484A" w:rsidRDefault="009A0ED4" w:rsidP="009A0ED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Gerenzago, lì 28.09.2017</w:t>
      </w:r>
    </w:p>
    <w:p w:rsidR="009A0ED4" w:rsidRDefault="009A0ED4" w:rsidP="001D484A">
      <w:pPr>
        <w:widowControl w:val="0"/>
        <w:spacing w:after="0" w:line="240" w:lineRule="auto"/>
        <w:jc w:val="center"/>
        <w:rPr>
          <w:rFonts w:ascii="Times New Roman" w:eastAsia="Times New Roman" w:hAnsi="Times New Roman" w:cs="Times New Roman"/>
          <w:sz w:val="24"/>
          <w:szCs w:val="24"/>
        </w:rPr>
      </w:pPr>
    </w:p>
    <w:p w:rsidR="001D484A" w:rsidRPr="00E923CE" w:rsidRDefault="001D484A" w:rsidP="001D484A">
      <w:pPr>
        <w:widowControl w:val="0"/>
        <w:spacing w:after="0" w:line="240" w:lineRule="auto"/>
        <w:jc w:val="center"/>
        <w:rPr>
          <w:rFonts w:ascii="Times New Roman" w:eastAsia="Times New Roman" w:hAnsi="Times New Roman" w:cs="Times New Roman"/>
          <w:sz w:val="24"/>
          <w:szCs w:val="24"/>
        </w:rPr>
      </w:pPr>
      <w:r w:rsidRPr="00E923CE">
        <w:rPr>
          <w:rFonts w:ascii="Times New Roman" w:eastAsia="Times New Roman" w:hAnsi="Times New Roman" w:cs="Times New Roman"/>
          <w:sz w:val="24"/>
          <w:szCs w:val="24"/>
        </w:rPr>
        <w:t>IL RESPONSABILE DEL SERVIZIO FINANZIARIO</w:t>
      </w:r>
    </w:p>
    <w:p w:rsidR="001D484A" w:rsidRPr="00E923CE" w:rsidRDefault="001D484A" w:rsidP="001D484A">
      <w:pPr>
        <w:widowControl w:val="0"/>
        <w:spacing w:after="0" w:line="240" w:lineRule="auto"/>
        <w:jc w:val="center"/>
        <w:rPr>
          <w:rFonts w:ascii="Times New Roman" w:eastAsia="Times New Roman" w:hAnsi="Times New Roman" w:cs="Times New Roman"/>
          <w:b/>
          <w:sz w:val="24"/>
          <w:szCs w:val="24"/>
        </w:rPr>
      </w:pPr>
      <w:r w:rsidRPr="00E923CE">
        <w:rPr>
          <w:rFonts w:ascii="Times New Roman" w:eastAsia="Times New Roman" w:hAnsi="Times New Roman" w:cs="Times New Roman"/>
          <w:b/>
          <w:sz w:val="24"/>
          <w:szCs w:val="24"/>
        </w:rPr>
        <w:t>Daniele Mandrini</w:t>
      </w:r>
    </w:p>
    <w:p w:rsidR="001D484A" w:rsidRPr="00E923CE" w:rsidRDefault="001D484A" w:rsidP="001D484A">
      <w:pPr>
        <w:widowControl w:val="0"/>
        <w:spacing w:after="0" w:line="240" w:lineRule="auto"/>
        <w:ind w:left="115" w:right="103" w:firstLine="57"/>
        <w:jc w:val="both"/>
        <w:rPr>
          <w:rFonts w:ascii="Arial" w:eastAsia="Times New Roman" w:hAnsi="Arial" w:cs="Times New Roman"/>
          <w:sz w:val="20"/>
        </w:rPr>
      </w:pPr>
    </w:p>
    <w:sectPr w:rsidR="001D484A" w:rsidRPr="00E923CE">
      <w:pgSz w:w="11900" w:h="16840"/>
      <w:pgMar w:top="9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B2679"/>
    <w:multiLevelType w:val="hybridMultilevel"/>
    <w:tmpl w:val="6C880E38"/>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 w15:restartNumberingAfterBreak="0">
    <w:nsid w:val="65A707BA"/>
    <w:multiLevelType w:val="hybridMultilevel"/>
    <w:tmpl w:val="38D259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4A"/>
    <w:rsid w:val="001D484A"/>
    <w:rsid w:val="00777F10"/>
    <w:rsid w:val="009A0ED4"/>
    <w:rsid w:val="009F31B1"/>
    <w:rsid w:val="00A646BA"/>
    <w:rsid w:val="00AB70C3"/>
    <w:rsid w:val="00AE4A47"/>
    <w:rsid w:val="00C46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4E797EE-39D6-4F28-AF83-EF2B5316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8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84A"/>
    <w:pPr>
      <w:ind w:left="720"/>
      <w:contextualSpacing/>
    </w:pPr>
  </w:style>
  <w:style w:type="table" w:styleId="Grigliatabella">
    <w:name w:val="Table Grid"/>
    <w:basedOn w:val="Tabellanormale"/>
    <w:uiPriority w:val="39"/>
    <w:rsid w:val="001D4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1304</Words>
  <Characters>7437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segretario.comunale</dc:creator>
  <cp:keywords/>
  <dc:description/>
  <cp:lastModifiedBy>Maria Ester Tinelli</cp:lastModifiedBy>
  <cp:revision>2</cp:revision>
  <dcterms:created xsi:type="dcterms:W3CDTF">2017-09-28T06:59:00Z</dcterms:created>
  <dcterms:modified xsi:type="dcterms:W3CDTF">2017-09-29T07:27:00Z</dcterms:modified>
</cp:coreProperties>
</file>