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EF" w:rsidRPr="00F84EA8" w:rsidRDefault="00FD15EF">
      <w:r w:rsidRPr="00F84EA8">
        <w:t>   </w:t>
      </w:r>
    </w:p>
    <w:p w:rsidR="00FD15EF" w:rsidRPr="00F84EA8" w:rsidRDefault="00FD15EF" w:rsidP="00F84EA8">
      <w:pPr>
        <w:pStyle w:val="Titolo"/>
        <w:rPr>
          <w:rFonts w:ascii="Times New Roman" w:hAnsi="Times New Roman"/>
          <w:color w:val="000080"/>
          <w:sz w:val="36"/>
        </w:rPr>
      </w:pPr>
      <w:r w:rsidRPr="00F84EA8">
        <w:rPr>
          <w:rFonts w:ascii="Times New Roman" w:hAnsi="Times New Roman"/>
          <w:color w:val="000080"/>
          <w:sz w:val="36"/>
        </w:rPr>
        <w:t>COMUNE DI GERENZAGO</w:t>
      </w:r>
    </w:p>
    <w:p w:rsidR="00FD15EF" w:rsidRPr="00F84EA8" w:rsidRDefault="00FD15EF" w:rsidP="00F84EA8">
      <w:pPr>
        <w:pStyle w:val="Sottotitolo"/>
      </w:pPr>
      <w:r w:rsidRPr="00F84EA8">
        <w:t>PROVINCIA DI PAVIA</w:t>
      </w:r>
    </w:p>
    <w:p w:rsidR="00FD15EF" w:rsidRPr="00F84EA8" w:rsidRDefault="00FD15EF" w:rsidP="00F84EA8">
      <w:pPr>
        <w:pStyle w:val="Titolo8"/>
        <w:rPr>
          <w:b w:val="0"/>
          <w:bCs/>
          <w:sz w:val="18"/>
        </w:rPr>
      </w:pPr>
      <w:r w:rsidRPr="00F84EA8">
        <w:rPr>
          <w:b w:val="0"/>
          <w:bCs/>
          <w:sz w:val="18"/>
        </w:rPr>
        <w:t>Via XXV aprile, 17 - CAP. 27010</w:t>
      </w:r>
    </w:p>
    <w:p w:rsidR="00FD15EF" w:rsidRPr="00F84EA8" w:rsidRDefault="00FD15EF" w:rsidP="00F84EA8">
      <w:pPr>
        <w:pStyle w:val="Titolo6"/>
        <w:jc w:val="center"/>
        <w:rPr>
          <w:b w:val="0"/>
          <w:bCs/>
          <w:color w:val="000080"/>
        </w:rPr>
      </w:pPr>
      <w:proofErr w:type="gramStart"/>
      <w:r w:rsidRPr="00F84EA8">
        <w:rPr>
          <w:b w:val="0"/>
          <w:bCs/>
          <w:color w:val="000080"/>
        </w:rPr>
        <w:t>Tel :</w:t>
      </w:r>
      <w:proofErr w:type="gramEnd"/>
      <w:r w:rsidRPr="00F84EA8">
        <w:rPr>
          <w:b w:val="0"/>
          <w:bCs/>
          <w:color w:val="000080"/>
        </w:rPr>
        <w:t xml:space="preserve"> 0382/967051  -  Telefax : 0382/963321  -  P.I. e C.F.: 00493730188</w:t>
      </w:r>
    </w:p>
    <w:p w:rsidR="00FD15EF" w:rsidRPr="00F84EA8" w:rsidRDefault="00FD15EF" w:rsidP="00F84EA8">
      <w:pPr>
        <w:pStyle w:val="Titolo6"/>
        <w:jc w:val="center"/>
        <w:rPr>
          <w:color w:val="000080"/>
        </w:rPr>
      </w:pPr>
    </w:p>
    <w:p w:rsidR="00FD15EF" w:rsidRPr="00F84EA8" w:rsidRDefault="00FD15EF" w:rsidP="00F84EA8"/>
    <w:p w:rsidR="00FD15EF" w:rsidRPr="00F84EA8" w:rsidRDefault="00FD15EF" w:rsidP="00F84EA8">
      <w:pPr>
        <w:pStyle w:val="Titolo"/>
        <w:rPr>
          <w:rFonts w:ascii="Times New Roman" w:hAnsi="Times New Roman"/>
          <w:sz w:val="28"/>
        </w:rPr>
      </w:pPr>
      <w:r w:rsidRPr="00F84EA8">
        <w:rPr>
          <w:rFonts w:ascii="Times New Roman" w:hAnsi="Times New Roman"/>
          <w:sz w:val="28"/>
        </w:rPr>
        <w:t>DETERMINAZIONE DEL SEGRETARIO COMUNALE</w:t>
      </w:r>
    </w:p>
    <w:p w:rsidR="00FD15EF" w:rsidRDefault="00FD15EF" w:rsidP="008510A6">
      <w:pPr>
        <w:pStyle w:val="Titolo"/>
        <w:rPr>
          <w:rFonts w:ascii="Times New Roman" w:hAnsi="Times New Roman"/>
          <w:sz w:val="28"/>
        </w:rPr>
      </w:pPr>
      <w:r w:rsidRPr="00F84EA8">
        <w:rPr>
          <w:rFonts w:ascii="Times New Roman" w:hAnsi="Times New Roman"/>
          <w:sz w:val="28"/>
        </w:rPr>
        <w:t xml:space="preserve">N. </w:t>
      </w:r>
      <w:r w:rsidR="008510A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del </w:t>
      </w:r>
      <w:r w:rsidR="008510A6">
        <w:rPr>
          <w:rFonts w:ascii="Times New Roman" w:hAnsi="Times New Roman"/>
          <w:sz w:val="28"/>
        </w:rPr>
        <w:t>13/01/2017</w:t>
      </w:r>
    </w:p>
    <w:p w:rsidR="008510A6" w:rsidRDefault="008510A6" w:rsidP="008510A6">
      <w:pPr>
        <w:pStyle w:val="Titolo"/>
        <w:rPr>
          <w:rFonts w:ascii="Times New Roman" w:hAnsi="Times New Roman"/>
          <w:sz w:val="28"/>
        </w:rPr>
      </w:pPr>
    </w:p>
    <w:p w:rsidR="00FD15EF" w:rsidRPr="0080418C" w:rsidRDefault="00FD15EF" w:rsidP="007D4D10">
      <w:pPr>
        <w:pStyle w:val="Corpodeltesto2"/>
        <w:rPr>
          <w:b/>
          <w:caps/>
          <w:sz w:val="22"/>
          <w:szCs w:val="22"/>
        </w:rPr>
      </w:pPr>
      <w:r w:rsidRPr="0080418C">
        <w:rPr>
          <w:b/>
          <w:sz w:val="22"/>
          <w:szCs w:val="22"/>
        </w:rPr>
        <w:t>OGGETTO: Liquidazione compensi per lavoro straord</w:t>
      </w:r>
      <w:r w:rsidR="008471E6">
        <w:rPr>
          <w:b/>
          <w:sz w:val="22"/>
          <w:szCs w:val="22"/>
        </w:rPr>
        <w:t>inario effettuato nell’anno 2016</w:t>
      </w:r>
      <w:r w:rsidRPr="0080418C">
        <w:rPr>
          <w:b/>
          <w:sz w:val="22"/>
          <w:szCs w:val="22"/>
        </w:rPr>
        <w:t>.</w:t>
      </w:r>
    </w:p>
    <w:p w:rsidR="00FD15EF" w:rsidRPr="007D4D10" w:rsidRDefault="00FD15EF" w:rsidP="00F84EA8">
      <w:pPr>
        <w:pStyle w:val="Titolo"/>
        <w:ind w:firstLine="3"/>
        <w:rPr>
          <w:rFonts w:ascii="Times New Roman" w:hAnsi="Times New Roman"/>
          <w:sz w:val="22"/>
          <w:szCs w:val="22"/>
        </w:rPr>
      </w:pPr>
      <w:r w:rsidRPr="007D4D10">
        <w:rPr>
          <w:rFonts w:ascii="Times New Roman" w:hAnsi="Times New Roman"/>
          <w:sz w:val="22"/>
          <w:szCs w:val="22"/>
        </w:rPr>
        <w:t>IL SEGRETARIO COMUNALE</w:t>
      </w:r>
    </w:p>
    <w:p w:rsidR="00FD15EF" w:rsidRPr="0014080F" w:rsidRDefault="00FD15EF" w:rsidP="00DA08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15EF" w:rsidRPr="007D4D10" w:rsidRDefault="00FD15EF" w:rsidP="007D4D10">
      <w:pPr>
        <w:pStyle w:val="Rientrocorpodeltesto"/>
        <w:ind w:left="0"/>
        <w:jc w:val="both"/>
        <w:rPr>
          <w:sz w:val="22"/>
          <w:szCs w:val="22"/>
        </w:rPr>
      </w:pPr>
      <w:r w:rsidRPr="007D4D10">
        <w:rPr>
          <w:b/>
          <w:sz w:val="22"/>
          <w:szCs w:val="22"/>
        </w:rPr>
        <w:t>Richiamata</w:t>
      </w:r>
      <w:r w:rsidRPr="007D4D10">
        <w:rPr>
          <w:sz w:val="22"/>
          <w:szCs w:val="22"/>
        </w:rPr>
        <w:t xml:space="preserve"> la determinazione del Segretario Comunale n. </w:t>
      </w:r>
      <w:r w:rsidR="008471E6">
        <w:rPr>
          <w:sz w:val="22"/>
          <w:szCs w:val="22"/>
        </w:rPr>
        <w:t>51</w:t>
      </w:r>
      <w:r w:rsidRPr="007D4D10">
        <w:rPr>
          <w:sz w:val="22"/>
          <w:szCs w:val="22"/>
        </w:rPr>
        <w:t xml:space="preserve"> del 2</w:t>
      </w:r>
      <w:r w:rsidR="008471E6">
        <w:rPr>
          <w:sz w:val="22"/>
          <w:szCs w:val="22"/>
        </w:rPr>
        <w:t>0</w:t>
      </w:r>
      <w:r w:rsidRPr="007D4D10">
        <w:rPr>
          <w:sz w:val="22"/>
          <w:szCs w:val="22"/>
        </w:rPr>
        <w:t>/</w:t>
      </w:r>
      <w:r w:rsidR="008471E6">
        <w:rPr>
          <w:sz w:val="22"/>
          <w:szCs w:val="22"/>
        </w:rPr>
        <w:t>05</w:t>
      </w:r>
      <w:r w:rsidRPr="007D4D10">
        <w:rPr>
          <w:sz w:val="22"/>
          <w:szCs w:val="22"/>
        </w:rPr>
        <w:t>/201</w:t>
      </w:r>
      <w:r w:rsidR="008471E6">
        <w:rPr>
          <w:sz w:val="22"/>
          <w:szCs w:val="22"/>
        </w:rPr>
        <w:t>6</w:t>
      </w:r>
      <w:r w:rsidRPr="007D4D10">
        <w:rPr>
          <w:sz w:val="22"/>
          <w:szCs w:val="22"/>
        </w:rPr>
        <w:t xml:space="preserve"> con la quale il personale</w:t>
      </w:r>
      <w:bookmarkStart w:id="0" w:name="_GoBack"/>
      <w:bookmarkEnd w:id="0"/>
      <w:r w:rsidRPr="007D4D10">
        <w:rPr>
          <w:sz w:val="22"/>
          <w:szCs w:val="22"/>
        </w:rPr>
        <w:t xml:space="preserve"> comunale è stato autorizzato a prestare lavoro straordinario per l’anno 201</w:t>
      </w:r>
      <w:r w:rsidR="008471E6">
        <w:rPr>
          <w:sz w:val="22"/>
          <w:szCs w:val="22"/>
        </w:rPr>
        <w:t>6</w:t>
      </w:r>
      <w:r w:rsidRPr="007D4D10">
        <w:rPr>
          <w:sz w:val="22"/>
          <w:szCs w:val="22"/>
        </w:rPr>
        <w:t>;</w:t>
      </w:r>
    </w:p>
    <w:p w:rsidR="00FD15EF" w:rsidRPr="007D4D10" w:rsidRDefault="00FD15EF" w:rsidP="007D4D10">
      <w:pPr>
        <w:pStyle w:val="Rientrocorpodeltesto"/>
        <w:ind w:left="0"/>
        <w:jc w:val="both"/>
        <w:rPr>
          <w:sz w:val="22"/>
          <w:szCs w:val="22"/>
        </w:rPr>
      </w:pPr>
      <w:r w:rsidRPr="007D4D10">
        <w:rPr>
          <w:b/>
          <w:sz w:val="22"/>
          <w:szCs w:val="22"/>
        </w:rPr>
        <w:t>Dato atto che</w:t>
      </w:r>
      <w:r w:rsidRPr="007D4D10">
        <w:rPr>
          <w:sz w:val="22"/>
          <w:szCs w:val="22"/>
        </w:rPr>
        <w:t xml:space="preserve"> durante l’anno 201</w:t>
      </w:r>
      <w:r w:rsidR="008471E6">
        <w:rPr>
          <w:sz w:val="22"/>
          <w:szCs w:val="22"/>
        </w:rPr>
        <w:t>6</w:t>
      </w:r>
      <w:r w:rsidRPr="007D4D10">
        <w:rPr>
          <w:sz w:val="22"/>
          <w:szCs w:val="22"/>
        </w:rPr>
        <w:t xml:space="preserve"> i dipendenti comunali hanno necessariamente ed effettivamente prestato, per sopperire alle varie esigenze di servizio, lavoro straordinario;</w:t>
      </w:r>
    </w:p>
    <w:p w:rsidR="00FD15EF" w:rsidRPr="007D4D10" w:rsidRDefault="00FD15EF" w:rsidP="007D4D10">
      <w:pPr>
        <w:pStyle w:val="Rientrocorpodeltesto"/>
        <w:ind w:left="0"/>
        <w:jc w:val="both"/>
        <w:rPr>
          <w:sz w:val="22"/>
          <w:szCs w:val="22"/>
        </w:rPr>
      </w:pPr>
      <w:r w:rsidRPr="007D4D10">
        <w:rPr>
          <w:b/>
          <w:sz w:val="22"/>
          <w:szCs w:val="22"/>
        </w:rPr>
        <w:t>Ritenuto</w:t>
      </w:r>
      <w:r w:rsidRPr="007D4D10">
        <w:rPr>
          <w:sz w:val="22"/>
          <w:szCs w:val="22"/>
        </w:rPr>
        <w:t xml:space="preserve"> altresì precisare che il personale interessato al pagamento dei compensi per lavoro straordinario non risulta essere, per il periodo in questione assegnatario di posizione di area organizzativa e della relativa indennità;</w:t>
      </w:r>
    </w:p>
    <w:p w:rsidR="00FD15EF" w:rsidRPr="007D4D10" w:rsidRDefault="00FD15EF" w:rsidP="007D4D10">
      <w:pPr>
        <w:pStyle w:val="Rientrocorpodeltesto"/>
        <w:ind w:left="0"/>
        <w:jc w:val="both"/>
        <w:rPr>
          <w:sz w:val="22"/>
          <w:szCs w:val="22"/>
        </w:rPr>
      </w:pPr>
      <w:r w:rsidRPr="007D4D10">
        <w:rPr>
          <w:b/>
          <w:sz w:val="22"/>
          <w:szCs w:val="22"/>
        </w:rPr>
        <w:t>Ritenuto</w:t>
      </w:r>
      <w:r w:rsidRPr="007D4D10">
        <w:rPr>
          <w:sz w:val="22"/>
          <w:szCs w:val="22"/>
        </w:rPr>
        <w:t xml:space="preserve"> pertanto provvedere alla liquidazione dei compensi per il lavoro straordinario effettuato, come da richiesta dei dipendenti</w:t>
      </w:r>
      <w:r>
        <w:rPr>
          <w:sz w:val="22"/>
          <w:szCs w:val="22"/>
        </w:rPr>
        <w:t xml:space="preserve"> e dettagliatamente indicati nell’allegato A), quale parte integrante e sostanziale del presente atto;</w:t>
      </w:r>
    </w:p>
    <w:p w:rsidR="00FD15EF" w:rsidRPr="007D4D10" w:rsidRDefault="00FD15EF" w:rsidP="007D4D10">
      <w:pPr>
        <w:pStyle w:val="Rientrocorpodeltesto"/>
        <w:ind w:left="0"/>
        <w:jc w:val="both"/>
        <w:rPr>
          <w:sz w:val="22"/>
          <w:szCs w:val="22"/>
        </w:rPr>
      </w:pPr>
      <w:r w:rsidRPr="007D4D10">
        <w:rPr>
          <w:b/>
          <w:sz w:val="22"/>
          <w:szCs w:val="22"/>
        </w:rPr>
        <w:t xml:space="preserve">Visto </w:t>
      </w:r>
      <w:r w:rsidRPr="007D4D10">
        <w:rPr>
          <w:sz w:val="22"/>
          <w:szCs w:val="22"/>
        </w:rPr>
        <w:t>il C.C.N.L. vigente ed il C.C.D.I;</w:t>
      </w:r>
    </w:p>
    <w:p w:rsidR="00FD15EF" w:rsidRPr="000B6D6B" w:rsidRDefault="00FD15EF" w:rsidP="007D4D10">
      <w:pPr>
        <w:autoSpaceDE w:val="0"/>
        <w:autoSpaceDN w:val="0"/>
        <w:adjustRightInd w:val="0"/>
        <w:spacing w:line="240" w:lineRule="auto"/>
        <w:jc w:val="both"/>
        <w:rPr>
          <w:color w:val="000002"/>
          <w:sz w:val="22"/>
          <w:szCs w:val="22"/>
        </w:rPr>
      </w:pPr>
      <w:r w:rsidRPr="008510A6">
        <w:rPr>
          <w:b/>
          <w:color w:val="000002"/>
          <w:sz w:val="22"/>
          <w:szCs w:val="22"/>
        </w:rPr>
        <w:t>Dato atto che</w:t>
      </w:r>
      <w:r w:rsidRPr="008510A6">
        <w:rPr>
          <w:color w:val="000002"/>
          <w:sz w:val="22"/>
          <w:szCs w:val="22"/>
        </w:rPr>
        <w:t xml:space="preserve"> il Bilancio di Previsione armonizzato 2016/2018 è stato approvato con deliberazione di consiglio</w:t>
      </w:r>
      <w:r w:rsidR="008510A6">
        <w:rPr>
          <w:color w:val="000002"/>
          <w:sz w:val="22"/>
          <w:szCs w:val="22"/>
        </w:rPr>
        <w:t xml:space="preserve"> comunale n. 14 del 30/04/2016;</w:t>
      </w:r>
    </w:p>
    <w:p w:rsidR="00FD15EF" w:rsidRPr="000B6D6B" w:rsidRDefault="00FD15EF" w:rsidP="007D4D10">
      <w:pPr>
        <w:autoSpaceDE w:val="0"/>
        <w:autoSpaceDN w:val="0"/>
        <w:adjustRightInd w:val="0"/>
        <w:spacing w:line="240" w:lineRule="auto"/>
        <w:jc w:val="both"/>
        <w:rPr>
          <w:b/>
          <w:color w:val="000002"/>
          <w:sz w:val="22"/>
          <w:szCs w:val="22"/>
        </w:rPr>
      </w:pPr>
    </w:p>
    <w:p w:rsidR="00FD15EF" w:rsidRPr="000B6D6B" w:rsidRDefault="00FD15EF" w:rsidP="007D4D10">
      <w:pPr>
        <w:autoSpaceDE w:val="0"/>
        <w:autoSpaceDN w:val="0"/>
        <w:adjustRightInd w:val="0"/>
        <w:spacing w:line="240" w:lineRule="auto"/>
        <w:jc w:val="both"/>
        <w:rPr>
          <w:color w:val="000002"/>
          <w:sz w:val="22"/>
          <w:szCs w:val="22"/>
        </w:rPr>
      </w:pPr>
      <w:r w:rsidRPr="000B6D6B">
        <w:rPr>
          <w:b/>
          <w:color w:val="000002"/>
          <w:sz w:val="22"/>
          <w:szCs w:val="22"/>
        </w:rPr>
        <w:t>Visti</w:t>
      </w:r>
      <w:r w:rsidRPr="000B6D6B">
        <w:rPr>
          <w:color w:val="000002"/>
          <w:sz w:val="22"/>
          <w:szCs w:val="22"/>
        </w:rPr>
        <w:t xml:space="preserve"> i pareri favorevoli in ordine alla regolarità tecnica ed in ordine alla regolarità contabile espressi rispettivamente dal Segretario Comunale e dal Responsabile del Servizio Finanziario, ai sensi dell’art. 49 e dell’art. 147 bis del TUEL – </w:t>
      </w:r>
      <w:proofErr w:type="spellStart"/>
      <w:r w:rsidRPr="000B6D6B">
        <w:rPr>
          <w:color w:val="000002"/>
          <w:sz w:val="22"/>
          <w:szCs w:val="22"/>
        </w:rPr>
        <w:t>D.Lgs.</w:t>
      </w:r>
      <w:proofErr w:type="spellEnd"/>
      <w:r w:rsidRPr="000B6D6B">
        <w:rPr>
          <w:color w:val="000002"/>
          <w:sz w:val="22"/>
          <w:szCs w:val="22"/>
        </w:rPr>
        <w:t xml:space="preserve"> n. 267/2000 e </w:t>
      </w:r>
      <w:proofErr w:type="spellStart"/>
      <w:r w:rsidRPr="000B6D6B">
        <w:rPr>
          <w:color w:val="000002"/>
          <w:sz w:val="22"/>
          <w:szCs w:val="22"/>
        </w:rPr>
        <w:t>s.m.i.</w:t>
      </w:r>
      <w:proofErr w:type="spellEnd"/>
      <w:r w:rsidRPr="000B6D6B">
        <w:rPr>
          <w:color w:val="000002"/>
          <w:sz w:val="22"/>
          <w:szCs w:val="22"/>
        </w:rPr>
        <w:t>;</w:t>
      </w:r>
    </w:p>
    <w:p w:rsidR="00FD15EF" w:rsidRPr="000B6D6B" w:rsidRDefault="00FD15EF" w:rsidP="007D4D10">
      <w:pPr>
        <w:autoSpaceDE w:val="0"/>
        <w:autoSpaceDN w:val="0"/>
        <w:adjustRightInd w:val="0"/>
        <w:spacing w:line="240" w:lineRule="auto"/>
        <w:jc w:val="both"/>
        <w:rPr>
          <w:b/>
          <w:color w:val="000002"/>
          <w:sz w:val="22"/>
          <w:szCs w:val="22"/>
        </w:rPr>
      </w:pPr>
    </w:p>
    <w:p w:rsidR="00FD15EF" w:rsidRPr="000B6D6B" w:rsidRDefault="00FD15EF" w:rsidP="007D4D10">
      <w:pPr>
        <w:autoSpaceDE w:val="0"/>
        <w:autoSpaceDN w:val="0"/>
        <w:adjustRightInd w:val="0"/>
        <w:spacing w:line="240" w:lineRule="auto"/>
        <w:jc w:val="both"/>
        <w:rPr>
          <w:color w:val="000002"/>
          <w:sz w:val="22"/>
          <w:szCs w:val="22"/>
        </w:rPr>
      </w:pPr>
      <w:r w:rsidRPr="000B6D6B">
        <w:rPr>
          <w:b/>
          <w:color w:val="000002"/>
          <w:sz w:val="22"/>
          <w:szCs w:val="22"/>
        </w:rPr>
        <w:t>Acquisito</w:t>
      </w:r>
      <w:r w:rsidRPr="000B6D6B">
        <w:rPr>
          <w:color w:val="000002"/>
          <w:sz w:val="22"/>
          <w:szCs w:val="22"/>
        </w:rPr>
        <w:t xml:space="preserve"> il visto di copertura finanziaria ai sensi dell’art. 151 e 183 del TUEL – </w:t>
      </w:r>
      <w:proofErr w:type="spellStart"/>
      <w:r w:rsidRPr="000B6D6B">
        <w:rPr>
          <w:color w:val="000002"/>
          <w:sz w:val="22"/>
          <w:szCs w:val="22"/>
        </w:rPr>
        <w:t>D.Lgs.</w:t>
      </w:r>
      <w:proofErr w:type="spellEnd"/>
      <w:r w:rsidRPr="000B6D6B">
        <w:rPr>
          <w:color w:val="000002"/>
          <w:sz w:val="22"/>
          <w:szCs w:val="22"/>
        </w:rPr>
        <w:t xml:space="preserve"> n. 267/2000 e </w:t>
      </w:r>
      <w:proofErr w:type="spellStart"/>
      <w:r w:rsidRPr="000B6D6B">
        <w:rPr>
          <w:color w:val="000002"/>
          <w:sz w:val="22"/>
          <w:szCs w:val="22"/>
        </w:rPr>
        <w:t>s.m.i.</w:t>
      </w:r>
      <w:proofErr w:type="spellEnd"/>
      <w:r w:rsidRPr="000B6D6B">
        <w:rPr>
          <w:color w:val="000002"/>
          <w:sz w:val="22"/>
          <w:szCs w:val="22"/>
        </w:rPr>
        <w:t>;</w:t>
      </w:r>
    </w:p>
    <w:p w:rsidR="00FD15EF" w:rsidRPr="000B6D6B" w:rsidRDefault="00FD15EF" w:rsidP="007D4D10">
      <w:pPr>
        <w:rPr>
          <w:b/>
          <w:sz w:val="22"/>
          <w:szCs w:val="22"/>
        </w:rPr>
      </w:pPr>
    </w:p>
    <w:p w:rsidR="00FD15EF" w:rsidRPr="000B6D6B" w:rsidRDefault="00FD15EF" w:rsidP="007D4D10">
      <w:pPr>
        <w:jc w:val="both"/>
        <w:rPr>
          <w:b/>
          <w:bCs/>
          <w:sz w:val="22"/>
          <w:szCs w:val="22"/>
        </w:rPr>
      </w:pPr>
      <w:r w:rsidRPr="000B6D6B">
        <w:rPr>
          <w:b/>
          <w:bCs/>
          <w:sz w:val="22"/>
          <w:szCs w:val="22"/>
        </w:rPr>
        <w:t>Visti:</w:t>
      </w:r>
    </w:p>
    <w:p w:rsidR="00FD15EF" w:rsidRPr="000B6D6B" w:rsidRDefault="00FD15EF" w:rsidP="007D4D10">
      <w:pPr>
        <w:numPr>
          <w:ilvl w:val="0"/>
          <w:numId w:val="10"/>
        </w:numPr>
        <w:spacing w:line="240" w:lineRule="auto"/>
        <w:jc w:val="both"/>
        <w:rPr>
          <w:bCs/>
          <w:sz w:val="22"/>
          <w:szCs w:val="22"/>
        </w:rPr>
      </w:pPr>
      <w:r w:rsidRPr="000B6D6B">
        <w:rPr>
          <w:sz w:val="22"/>
          <w:szCs w:val="22"/>
        </w:rPr>
        <w:t xml:space="preserve">il D. </w:t>
      </w:r>
      <w:proofErr w:type="spellStart"/>
      <w:r w:rsidRPr="000B6D6B">
        <w:rPr>
          <w:sz w:val="22"/>
          <w:szCs w:val="22"/>
        </w:rPr>
        <w:t>Lgs</w:t>
      </w:r>
      <w:proofErr w:type="spellEnd"/>
      <w:r w:rsidRPr="000B6D6B">
        <w:rPr>
          <w:sz w:val="22"/>
          <w:szCs w:val="22"/>
        </w:rPr>
        <w:t xml:space="preserve">. 267/2000 e </w:t>
      </w:r>
      <w:proofErr w:type="spellStart"/>
      <w:r w:rsidRPr="000B6D6B">
        <w:rPr>
          <w:sz w:val="22"/>
          <w:szCs w:val="22"/>
        </w:rPr>
        <w:t>s.m.i.</w:t>
      </w:r>
      <w:proofErr w:type="spellEnd"/>
      <w:r w:rsidRPr="000B6D6B">
        <w:rPr>
          <w:sz w:val="22"/>
          <w:szCs w:val="22"/>
        </w:rPr>
        <w:t>;</w:t>
      </w:r>
    </w:p>
    <w:p w:rsidR="00FD15EF" w:rsidRPr="000B6D6B" w:rsidRDefault="00FD15EF" w:rsidP="007D4D10">
      <w:pPr>
        <w:pStyle w:val="Sottotitolo"/>
        <w:numPr>
          <w:ilvl w:val="0"/>
          <w:numId w:val="10"/>
        </w:numPr>
        <w:jc w:val="left"/>
        <w:rPr>
          <w:b w:val="0"/>
          <w:color w:val="auto"/>
          <w:sz w:val="22"/>
          <w:szCs w:val="22"/>
        </w:rPr>
      </w:pPr>
      <w:r w:rsidRPr="000B6D6B">
        <w:rPr>
          <w:b w:val="0"/>
          <w:color w:val="auto"/>
          <w:sz w:val="22"/>
          <w:szCs w:val="22"/>
        </w:rPr>
        <w:t>lo Statuto Comunale ed il regolamento di contabilità;</w:t>
      </w:r>
    </w:p>
    <w:p w:rsidR="00FD15EF" w:rsidRPr="000B6D6B" w:rsidRDefault="00FD15EF" w:rsidP="007D4D10">
      <w:pPr>
        <w:numPr>
          <w:ilvl w:val="0"/>
          <w:numId w:val="10"/>
        </w:numPr>
        <w:spacing w:line="240" w:lineRule="auto"/>
        <w:jc w:val="both"/>
        <w:rPr>
          <w:sz w:val="22"/>
          <w:szCs w:val="22"/>
        </w:rPr>
      </w:pPr>
      <w:r w:rsidRPr="000B6D6B">
        <w:rPr>
          <w:sz w:val="22"/>
          <w:szCs w:val="22"/>
        </w:rPr>
        <w:t>il Regolamento di organizzazione degli uffici e servizi;</w:t>
      </w:r>
    </w:p>
    <w:p w:rsidR="00FD15EF" w:rsidRPr="000B6D6B" w:rsidRDefault="00FD15EF" w:rsidP="007D4D10">
      <w:pPr>
        <w:numPr>
          <w:ilvl w:val="0"/>
          <w:numId w:val="10"/>
        </w:numPr>
        <w:spacing w:line="240" w:lineRule="auto"/>
        <w:jc w:val="both"/>
        <w:rPr>
          <w:sz w:val="22"/>
          <w:szCs w:val="22"/>
        </w:rPr>
      </w:pPr>
      <w:r w:rsidRPr="000B6D6B">
        <w:rPr>
          <w:sz w:val="22"/>
          <w:szCs w:val="22"/>
        </w:rPr>
        <w:t>il Regolamento di contabilità;</w:t>
      </w:r>
    </w:p>
    <w:p w:rsidR="00FD15EF" w:rsidRPr="000B6D6B" w:rsidRDefault="00FD15EF" w:rsidP="007D4D10">
      <w:pPr>
        <w:spacing w:line="240" w:lineRule="auto"/>
        <w:jc w:val="both"/>
        <w:rPr>
          <w:sz w:val="22"/>
          <w:szCs w:val="22"/>
        </w:rPr>
      </w:pPr>
    </w:p>
    <w:p w:rsidR="00FD15EF" w:rsidRPr="000B6D6B" w:rsidRDefault="00FD15EF" w:rsidP="007D4D10">
      <w:pPr>
        <w:spacing w:line="240" w:lineRule="auto"/>
        <w:jc w:val="both"/>
        <w:rPr>
          <w:b/>
          <w:sz w:val="22"/>
          <w:szCs w:val="22"/>
        </w:rPr>
      </w:pPr>
      <w:r w:rsidRPr="000B6D6B">
        <w:rPr>
          <w:sz w:val="22"/>
          <w:szCs w:val="22"/>
        </w:rPr>
        <w:t>Tutto ciò premesso,</w:t>
      </w:r>
    </w:p>
    <w:p w:rsidR="00FD15EF" w:rsidRPr="000B6D6B" w:rsidRDefault="00FD15EF" w:rsidP="007D4D10">
      <w:pPr>
        <w:pStyle w:val="Paragrafoelenco"/>
        <w:spacing w:after="0" w:line="240" w:lineRule="atLeast"/>
        <w:ind w:left="360"/>
        <w:jc w:val="both"/>
        <w:rPr>
          <w:rFonts w:ascii="Times New Roman" w:hAnsi="Times New Roman"/>
        </w:rPr>
      </w:pPr>
    </w:p>
    <w:p w:rsidR="00FD15EF" w:rsidRDefault="00FD15EF" w:rsidP="007D4D10">
      <w:pPr>
        <w:jc w:val="center"/>
        <w:rPr>
          <w:b/>
          <w:sz w:val="22"/>
          <w:szCs w:val="22"/>
        </w:rPr>
      </w:pPr>
      <w:r w:rsidRPr="00855946">
        <w:rPr>
          <w:b/>
          <w:sz w:val="22"/>
          <w:szCs w:val="22"/>
        </w:rPr>
        <w:t>DETERMINA</w:t>
      </w:r>
    </w:p>
    <w:p w:rsidR="00FD15EF" w:rsidRPr="00855946" w:rsidRDefault="00FD15EF" w:rsidP="007D4D10">
      <w:pPr>
        <w:jc w:val="center"/>
        <w:rPr>
          <w:sz w:val="22"/>
          <w:szCs w:val="22"/>
        </w:rPr>
      </w:pPr>
    </w:p>
    <w:p w:rsidR="00FD15EF" w:rsidRPr="0080418C" w:rsidRDefault="00FD15EF" w:rsidP="0080418C">
      <w:pPr>
        <w:numPr>
          <w:ilvl w:val="0"/>
          <w:numId w:val="17"/>
        </w:numPr>
        <w:jc w:val="both"/>
        <w:rPr>
          <w:sz w:val="22"/>
          <w:szCs w:val="22"/>
        </w:rPr>
      </w:pPr>
      <w:r w:rsidRPr="0080418C">
        <w:rPr>
          <w:b/>
          <w:sz w:val="22"/>
          <w:szCs w:val="22"/>
        </w:rPr>
        <w:t>Di liquidare,</w:t>
      </w:r>
      <w:r w:rsidRPr="0080418C">
        <w:rPr>
          <w:sz w:val="22"/>
          <w:szCs w:val="22"/>
        </w:rPr>
        <w:t xml:space="preserve"> per le motivazioni espresse in premessa che qui si intendono integralmente riportate, i compensi per lavoro straordinario effettuato per l’anno 201</w:t>
      </w:r>
      <w:r w:rsidR="008471E6">
        <w:rPr>
          <w:sz w:val="22"/>
          <w:szCs w:val="22"/>
        </w:rPr>
        <w:t>6</w:t>
      </w:r>
      <w:r w:rsidRPr="0080418C">
        <w:rPr>
          <w:sz w:val="22"/>
          <w:szCs w:val="22"/>
        </w:rPr>
        <w:t xml:space="preserve"> ai dipendenti </w:t>
      </w:r>
      <w:r w:rsidRPr="0080418C">
        <w:rPr>
          <w:sz w:val="22"/>
          <w:szCs w:val="22"/>
        </w:rPr>
        <w:lastRenderedPageBreak/>
        <w:t>comunali come specificato nel prospetto allegato A), quale parte integrante e sostanziale del presente atto;</w:t>
      </w:r>
    </w:p>
    <w:p w:rsidR="00FD15EF" w:rsidRPr="0080418C" w:rsidRDefault="00FD15EF" w:rsidP="0080418C">
      <w:pPr>
        <w:ind w:left="360"/>
        <w:jc w:val="both"/>
        <w:rPr>
          <w:sz w:val="22"/>
          <w:szCs w:val="22"/>
        </w:rPr>
      </w:pPr>
    </w:p>
    <w:p w:rsidR="00FD15EF" w:rsidRPr="0080418C" w:rsidRDefault="00FD15EF" w:rsidP="0080418C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80418C">
        <w:rPr>
          <w:b/>
          <w:sz w:val="22"/>
          <w:szCs w:val="22"/>
        </w:rPr>
        <w:t>di trasmettere</w:t>
      </w:r>
      <w:r w:rsidRPr="0080418C">
        <w:rPr>
          <w:sz w:val="22"/>
          <w:szCs w:val="22"/>
        </w:rPr>
        <w:t xml:space="preserve"> copia del presente atto al Responsabile del Servizio Finanziario per i conseguenti adempimenti;</w:t>
      </w:r>
    </w:p>
    <w:p w:rsidR="00FD15EF" w:rsidRDefault="00FD15EF" w:rsidP="0080418C">
      <w:pPr>
        <w:jc w:val="both"/>
        <w:rPr>
          <w:b/>
          <w:sz w:val="22"/>
          <w:szCs w:val="22"/>
        </w:rPr>
      </w:pPr>
    </w:p>
    <w:p w:rsidR="00FD15EF" w:rsidRPr="0080418C" w:rsidRDefault="00FD15EF" w:rsidP="0080418C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80418C">
        <w:rPr>
          <w:b/>
          <w:sz w:val="22"/>
          <w:szCs w:val="22"/>
        </w:rPr>
        <w:t>Ai fini</w:t>
      </w:r>
      <w:r w:rsidRPr="0080418C">
        <w:rPr>
          <w:sz w:val="22"/>
          <w:szCs w:val="22"/>
        </w:rPr>
        <w:t xml:space="preserve"> della pubblicità degli atti e della trasparenza amministrativa, è pubblicata all’albo pretorio comunale per 15 giorni consecutivi. </w:t>
      </w:r>
    </w:p>
    <w:p w:rsidR="00FD15EF" w:rsidRPr="0080418C" w:rsidRDefault="00FD15EF" w:rsidP="00612FB6">
      <w:pPr>
        <w:spacing w:line="240" w:lineRule="auto"/>
        <w:jc w:val="both"/>
        <w:rPr>
          <w:b/>
          <w:sz w:val="22"/>
          <w:szCs w:val="22"/>
        </w:rPr>
      </w:pPr>
    </w:p>
    <w:p w:rsidR="00FD15EF" w:rsidRPr="00855946" w:rsidRDefault="00FD15EF" w:rsidP="00612FB6">
      <w:pPr>
        <w:spacing w:line="240" w:lineRule="auto"/>
        <w:ind w:left="4956"/>
        <w:jc w:val="both"/>
        <w:rPr>
          <w:b/>
          <w:sz w:val="22"/>
          <w:szCs w:val="22"/>
        </w:rPr>
      </w:pPr>
      <w:r w:rsidRPr="00855946">
        <w:rPr>
          <w:b/>
          <w:sz w:val="22"/>
          <w:szCs w:val="22"/>
        </w:rPr>
        <w:t>Il Segretario Comunale</w:t>
      </w:r>
    </w:p>
    <w:p w:rsidR="00FD15EF" w:rsidRPr="00855946" w:rsidRDefault="00FD15EF" w:rsidP="00612FB6">
      <w:pPr>
        <w:spacing w:line="240" w:lineRule="auto"/>
        <w:ind w:left="4956"/>
        <w:jc w:val="both"/>
        <w:rPr>
          <w:b/>
          <w:sz w:val="22"/>
          <w:szCs w:val="22"/>
        </w:rPr>
      </w:pPr>
      <w:r w:rsidRPr="00855946">
        <w:rPr>
          <w:b/>
          <w:sz w:val="22"/>
          <w:szCs w:val="22"/>
        </w:rPr>
        <w:t>Dott.ssa Maria Matrone</w:t>
      </w:r>
    </w:p>
    <w:p w:rsidR="00FD15EF" w:rsidRPr="00855946" w:rsidRDefault="00FD15EF" w:rsidP="00612FB6">
      <w:pPr>
        <w:spacing w:line="240" w:lineRule="auto"/>
        <w:ind w:left="4956"/>
        <w:jc w:val="both"/>
        <w:rPr>
          <w:b/>
          <w:sz w:val="22"/>
          <w:szCs w:val="22"/>
        </w:rPr>
      </w:pPr>
    </w:p>
    <w:p w:rsidR="00FD15EF" w:rsidRPr="00855946" w:rsidRDefault="00FD15EF" w:rsidP="00612FB6">
      <w:pPr>
        <w:spacing w:line="240" w:lineRule="auto"/>
        <w:ind w:left="4956"/>
        <w:jc w:val="both"/>
        <w:rPr>
          <w:b/>
          <w:sz w:val="22"/>
          <w:szCs w:val="22"/>
        </w:rPr>
      </w:pPr>
    </w:p>
    <w:p w:rsidR="00FD15EF" w:rsidRPr="00855946" w:rsidRDefault="00FD15EF" w:rsidP="00612FB6">
      <w:pPr>
        <w:spacing w:line="240" w:lineRule="auto"/>
        <w:jc w:val="both"/>
        <w:rPr>
          <w:sz w:val="22"/>
          <w:szCs w:val="22"/>
        </w:rPr>
      </w:pPr>
      <w:r w:rsidRPr="00855946">
        <w:rPr>
          <w:b/>
          <w:sz w:val="22"/>
          <w:szCs w:val="22"/>
        </w:rPr>
        <w:t>**********************************************************************************</w:t>
      </w:r>
    </w:p>
    <w:p w:rsidR="008471E6" w:rsidRDefault="008471E6" w:rsidP="00612FB6">
      <w:pPr>
        <w:spacing w:line="240" w:lineRule="auto"/>
        <w:jc w:val="both"/>
        <w:rPr>
          <w:sz w:val="22"/>
          <w:szCs w:val="22"/>
        </w:rPr>
      </w:pPr>
    </w:p>
    <w:p w:rsidR="00FD15EF" w:rsidRPr="00855946" w:rsidRDefault="00FD15EF" w:rsidP="00612FB6">
      <w:pPr>
        <w:spacing w:line="240" w:lineRule="auto"/>
        <w:jc w:val="both"/>
        <w:rPr>
          <w:sz w:val="22"/>
          <w:szCs w:val="22"/>
        </w:rPr>
      </w:pPr>
      <w:r w:rsidRPr="00855946">
        <w:rPr>
          <w:sz w:val="22"/>
          <w:szCs w:val="22"/>
        </w:rPr>
        <w:t xml:space="preserve">Parere favorevole in ordine alla regolarità tecnico-amministrativa, ai sensi dell’art. 147 bis del TUEL, </w:t>
      </w:r>
      <w:proofErr w:type="spellStart"/>
      <w:r w:rsidRPr="00855946">
        <w:rPr>
          <w:sz w:val="22"/>
          <w:szCs w:val="22"/>
        </w:rPr>
        <w:t>D.Lgs.</w:t>
      </w:r>
      <w:proofErr w:type="spellEnd"/>
      <w:r w:rsidRPr="00855946">
        <w:rPr>
          <w:sz w:val="22"/>
          <w:szCs w:val="22"/>
        </w:rPr>
        <w:t xml:space="preserve"> n. 267/2000 e </w:t>
      </w:r>
      <w:proofErr w:type="spellStart"/>
      <w:r w:rsidRPr="00855946">
        <w:rPr>
          <w:sz w:val="22"/>
          <w:szCs w:val="22"/>
        </w:rPr>
        <w:t>s.m.i.</w:t>
      </w:r>
      <w:proofErr w:type="spellEnd"/>
      <w:r w:rsidRPr="00855946">
        <w:rPr>
          <w:sz w:val="22"/>
          <w:szCs w:val="22"/>
        </w:rPr>
        <w:t>;</w:t>
      </w:r>
    </w:p>
    <w:p w:rsidR="00FD15EF" w:rsidRPr="00855946" w:rsidRDefault="00FD15EF" w:rsidP="00612FB6">
      <w:pPr>
        <w:spacing w:line="240" w:lineRule="auto"/>
        <w:jc w:val="both"/>
        <w:rPr>
          <w:sz w:val="22"/>
          <w:szCs w:val="22"/>
        </w:rPr>
      </w:pPr>
    </w:p>
    <w:p w:rsidR="00FD15EF" w:rsidRPr="00855946" w:rsidRDefault="00FD15EF" w:rsidP="00612FB6">
      <w:pPr>
        <w:spacing w:line="240" w:lineRule="auto"/>
        <w:jc w:val="both"/>
        <w:rPr>
          <w:b/>
          <w:sz w:val="22"/>
          <w:szCs w:val="22"/>
        </w:rPr>
      </w:pPr>
      <w:r w:rsidRPr="00855946">
        <w:rPr>
          <w:sz w:val="22"/>
          <w:szCs w:val="22"/>
        </w:rPr>
        <w:t xml:space="preserve">Gerenzago, lì </w:t>
      </w:r>
      <w:r w:rsidR="008510A6">
        <w:rPr>
          <w:sz w:val="22"/>
          <w:szCs w:val="22"/>
        </w:rPr>
        <w:t>13/01/2017</w:t>
      </w:r>
      <w:r w:rsidRPr="00855946">
        <w:rPr>
          <w:b/>
          <w:sz w:val="22"/>
          <w:szCs w:val="22"/>
        </w:rPr>
        <w:tab/>
      </w:r>
      <w:r w:rsidRPr="00855946">
        <w:rPr>
          <w:b/>
          <w:sz w:val="22"/>
          <w:szCs w:val="22"/>
        </w:rPr>
        <w:tab/>
      </w:r>
      <w:r w:rsidRPr="00855946">
        <w:rPr>
          <w:b/>
          <w:sz w:val="22"/>
          <w:szCs w:val="22"/>
        </w:rPr>
        <w:tab/>
      </w:r>
      <w:r w:rsidRPr="00855946">
        <w:rPr>
          <w:b/>
          <w:sz w:val="22"/>
          <w:szCs w:val="22"/>
        </w:rPr>
        <w:tab/>
        <w:t>IL SEGRETARIO COMUNALE</w:t>
      </w:r>
    </w:p>
    <w:p w:rsidR="00FD15EF" w:rsidRPr="00855946" w:rsidRDefault="00FD15EF" w:rsidP="00612FB6">
      <w:pPr>
        <w:spacing w:line="240" w:lineRule="auto"/>
        <w:jc w:val="both"/>
        <w:rPr>
          <w:b/>
          <w:sz w:val="22"/>
          <w:szCs w:val="22"/>
        </w:rPr>
      </w:pPr>
      <w:r w:rsidRPr="00855946">
        <w:rPr>
          <w:b/>
          <w:sz w:val="22"/>
          <w:szCs w:val="22"/>
        </w:rPr>
        <w:tab/>
      </w:r>
      <w:r w:rsidRPr="00855946">
        <w:rPr>
          <w:b/>
          <w:sz w:val="22"/>
          <w:szCs w:val="22"/>
        </w:rPr>
        <w:tab/>
      </w:r>
      <w:r w:rsidRPr="00855946">
        <w:rPr>
          <w:b/>
          <w:sz w:val="22"/>
          <w:szCs w:val="22"/>
        </w:rPr>
        <w:tab/>
      </w:r>
      <w:r w:rsidRPr="00855946">
        <w:rPr>
          <w:b/>
          <w:sz w:val="22"/>
          <w:szCs w:val="22"/>
        </w:rPr>
        <w:tab/>
      </w:r>
      <w:r w:rsidRPr="00855946">
        <w:rPr>
          <w:b/>
          <w:sz w:val="22"/>
          <w:szCs w:val="22"/>
        </w:rPr>
        <w:tab/>
      </w:r>
      <w:r w:rsidRPr="00855946">
        <w:rPr>
          <w:b/>
          <w:sz w:val="22"/>
          <w:szCs w:val="22"/>
        </w:rPr>
        <w:tab/>
      </w:r>
      <w:r w:rsidRPr="00855946">
        <w:rPr>
          <w:b/>
          <w:sz w:val="22"/>
          <w:szCs w:val="22"/>
        </w:rPr>
        <w:tab/>
        <w:t xml:space="preserve">        Dott.ssa Maria Matrone</w:t>
      </w:r>
    </w:p>
    <w:p w:rsidR="00FD15EF" w:rsidRPr="00855946" w:rsidRDefault="00FD15EF" w:rsidP="00612FB6">
      <w:pPr>
        <w:spacing w:line="240" w:lineRule="auto"/>
        <w:jc w:val="both"/>
        <w:rPr>
          <w:b/>
          <w:sz w:val="22"/>
          <w:szCs w:val="22"/>
        </w:rPr>
      </w:pPr>
    </w:p>
    <w:p w:rsidR="008471E6" w:rsidRDefault="008471E6" w:rsidP="00612FB6">
      <w:pPr>
        <w:spacing w:line="240" w:lineRule="auto"/>
        <w:jc w:val="center"/>
        <w:rPr>
          <w:b/>
          <w:sz w:val="22"/>
          <w:szCs w:val="22"/>
        </w:rPr>
      </w:pPr>
    </w:p>
    <w:p w:rsidR="008471E6" w:rsidRDefault="008471E6" w:rsidP="00612FB6">
      <w:pPr>
        <w:spacing w:line="240" w:lineRule="auto"/>
        <w:jc w:val="center"/>
        <w:rPr>
          <w:b/>
          <w:sz w:val="22"/>
          <w:szCs w:val="22"/>
        </w:rPr>
      </w:pPr>
    </w:p>
    <w:p w:rsidR="00FD15EF" w:rsidRPr="00855946" w:rsidRDefault="00FD15EF" w:rsidP="00612FB6">
      <w:pPr>
        <w:spacing w:line="240" w:lineRule="auto"/>
        <w:jc w:val="center"/>
        <w:rPr>
          <w:b/>
          <w:sz w:val="22"/>
          <w:szCs w:val="22"/>
        </w:rPr>
      </w:pPr>
      <w:r w:rsidRPr="00855946">
        <w:rPr>
          <w:b/>
          <w:sz w:val="22"/>
          <w:szCs w:val="22"/>
        </w:rPr>
        <w:t>************************</w:t>
      </w:r>
    </w:p>
    <w:p w:rsidR="008471E6" w:rsidRDefault="008471E6" w:rsidP="00612FB6">
      <w:pPr>
        <w:jc w:val="center"/>
        <w:rPr>
          <w:b/>
          <w:bCs/>
          <w:sz w:val="22"/>
          <w:szCs w:val="22"/>
        </w:rPr>
      </w:pPr>
    </w:p>
    <w:p w:rsidR="008471E6" w:rsidRDefault="008471E6" w:rsidP="00612FB6">
      <w:pPr>
        <w:jc w:val="center"/>
        <w:rPr>
          <w:b/>
          <w:bCs/>
          <w:sz w:val="22"/>
          <w:szCs w:val="22"/>
        </w:rPr>
      </w:pPr>
    </w:p>
    <w:p w:rsidR="00FD15EF" w:rsidRPr="00855946" w:rsidRDefault="00FD15EF" w:rsidP="00612FB6">
      <w:pPr>
        <w:jc w:val="center"/>
        <w:rPr>
          <w:b/>
          <w:bCs/>
          <w:sz w:val="22"/>
          <w:szCs w:val="22"/>
        </w:rPr>
      </w:pPr>
      <w:r w:rsidRPr="00855946">
        <w:rPr>
          <w:b/>
          <w:bCs/>
          <w:sz w:val="22"/>
          <w:szCs w:val="22"/>
        </w:rPr>
        <w:t>SERVIZIO FINANZIARIO</w:t>
      </w:r>
    </w:p>
    <w:p w:rsidR="00FD15EF" w:rsidRPr="00855946" w:rsidRDefault="00FD15EF" w:rsidP="00612FB6">
      <w:pPr>
        <w:jc w:val="both"/>
        <w:rPr>
          <w:sz w:val="22"/>
          <w:szCs w:val="22"/>
        </w:rPr>
      </w:pPr>
      <w:r w:rsidRPr="00855946">
        <w:rPr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855946">
          <w:rPr>
            <w:sz w:val="22"/>
            <w:szCs w:val="22"/>
          </w:rPr>
          <w:t>la Deliberazione</w:t>
        </w:r>
      </w:smartTag>
      <w:r w:rsidRPr="00855946">
        <w:rPr>
          <w:sz w:val="22"/>
          <w:szCs w:val="22"/>
        </w:rPr>
        <w:t xml:space="preserve"> di G.C. n. 61 del 10.06.2014, con la quale è stata attribuita la competenza si appone:</w:t>
      </w:r>
    </w:p>
    <w:p w:rsidR="00FD15EF" w:rsidRPr="00855946" w:rsidRDefault="00FD15EF" w:rsidP="00612FB6">
      <w:pPr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855946">
        <w:rPr>
          <w:sz w:val="22"/>
          <w:szCs w:val="22"/>
        </w:rPr>
        <w:t xml:space="preserve">parere favorevole in ordine contabile, ai sensi dell’art. 147 bis del TUEL n. 267/2000 e </w:t>
      </w:r>
      <w:proofErr w:type="spellStart"/>
      <w:r w:rsidRPr="00855946">
        <w:rPr>
          <w:sz w:val="22"/>
          <w:szCs w:val="22"/>
        </w:rPr>
        <w:t>s.m.i.</w:t>
      </w:r>
      <w:proofErr w:type="spellEnd"/>
      <w:r w:rsidRPr="00855946">
        <w:rPr>
          <w:sz w:val="22"/>
          <w:szCs w:val="22"/>
        </w:rPr>
        <w:t>;</w:t>
      </w:r>
    </w:p>
    <w:p w:rsidR="00FD15EF" w:rsidRPr="00855946" w:rsidRDefault="00FD15EF" w:rsidP="00612FB6">
      <w:pPr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855946">
        <w:rPr>
          <w:sz w:val="22"/>
          <w:szCs w:val="22"/>
        </w:rPr>
        <w:t xml:space="preserve"> visto di regolarità contabile attestante la copertura finanziaria della spesa cui si riferisce, ai sensi dell’art. 183 comma 7  del D. </w:t>
      </w:r>
      <w:proofErr w:type="spellStart"/>
      <w:r w:rsidRPr="00855946">
        <w:rPr>
          <w:sz w:val="22"/>
          <w:szCs w:val="22"/>
        </w:rPr>
        <w:t>Lgs</w:t>
      </w:r>
      <w:proofErr w:type="spellEnd"/>
      <w:r w:rsidRPr="00855946">
        <w:rPr>
          <w:sz w:val="22"/>
          <w:szCs w:val="22"/>
        </w:rPr>
        <w:t xml:space="preserve">. 18 agosto 2000, n. 267 e </w:t>
      </w:r>
      <w:proofErr w:type="spellStart"/>
      <w:r w:rsidRPr="00855946">
        <w:rPr>
          <w:sz w:val="22"/>
          <w:szCs w:val="22"/>
        </w:rPr>
        <w:t>s.m.i.</w:t>
      </w:r>
      <w:proofErr w:type="spellEnd"/>
    </w:p>
    <w:p w:rsidR="00FD15EF" w:rsidRPr="00855946" w:rsidRDefault="00FD15EF" w:rsidP="00612FB6">
      <w:pPr>
        <w:jc w:val="both"/>
        <w:rPr>
          <w:sz w:val="22"/>
          <w:szCs w:val="22"/>
        </w:rPr>
      </w:pPr>
    </w:p>
    <w:p w:rsidR="00FD15EF" w:rsidRPr="00855946" w:rsidRDefault="00FD15EF" w:rsidP="00612FB6">
      <w:pPr>
        <w:jc w:val="both"/>
        <w:rPr>
          <w:sz w:val="22"/>
          <w:szCs w:val="22"/>
        </w:rPr>
      </w:pPr>
      <w:r w:rsidRPr="00855946">
        <w:rPr>
          <w:sz w:val="22"/>
          <w:szCs w:val="22"/>
        </w:rPr>
        <w:t xml:space="preserve">Gerenzago, lì </w:t>
      </w:r>
      <w:r w:rsidR="008510A6">
        <w:rPr>
          <w:sz w:val="22"/>
          <w:szCs w:val="22"/>
        </w:rPr>
        <w:t>13/01/2017</w:t>
      </w:r>
    </w:p>
    <w:p w:rsidR="00FD15EF" w:rsidRPr="00855946" w:rsidRDefault="00FD15EF" w:rsidP="00612FB6">
      <w:pPr>
        <w:ind w:left="1416" w:firstLine="708"/>
        <w:jc w:val="center"/>
        <w:rPr>
          <w:b/>
          <w:sz w:val="22"/>
          <w:szCs w:val="22"/>
        </w:rPr>
      </w:pPr>
      <w:r w:rsidRPr="00855946">
        <w:rPr>
          <w:b/>
          <w:sz w:val="22"/>
          <w:szCs w:val="22"/>
        </w:rPr>
        <w:t>IL RESPONSABILE DEL SERVIZIO FINANZIARIO</w:t>
      </w:r>
    </w:p>
    <w:p w:rsidR="00FD15EF" w:rsidRPr="00855946" w:rsidRDefault="00FD15EF" w:rsidP="00612FB6">
      <w:pPr>
        <w:ind w:left="1416" w:firstLine="708"/>
        <w:jc w:val="center"/>
        <w:rPr>
          <w:b/>
          <w:sz w:val="22"/>
          <w:szCs w:val="22"/>
        </w:rPr>
      </w:pPr>
      <w:r w:rsidRPr="00855946">
        <w:rPr>
          <w:b/>
          <w:sz w:val="22"/>
          <w:szCs w:val="22"/>
        </w:rPr>
        <w:t>Daniele Mandrini</w:t>
      </w:r>
    </w:p>
    <w:p w:rsidR="00FD15EF" w:rsidRPr="00612FB6" w:rsidRDefault="00FD15EF" w:rsidP="00612FB6">
      <w:pPr>
        <w:spacing w:line="240" w:lineRule="auto"/>
        <w:jc w:val="both"/>
        <w:rPr>
          <w:sz w:val="22"/>
          <w:szCs w:val="22"/>
        </w:rPr>
      </w:pPr>
    </w:p>
    <w:sectPr w:rsidR="00FD15EF" w:rsidRPr="00612FB6" w:rsidSect="0048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91A"/>
    <w:multiLevelType w:val="hybridMultilevel"/>
    <w:tmpl w:val="341695FC"/>
    <w:lvl w:ilvl="0" w:tplc="A79CB4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919"/>
    <w:multiLevelType w:val="hybridMultilevel"/>
    <w:tmpl w:val="3D9AA0D6"/>
    <w:lvl w:ilvl="0" w:tplc="DB722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5D05DF"/>
    <w:multiLevelType w:val="hybridMultilevel"/>
    <w:tmpl w:val="F946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2609A"/>
    <w:multiLevelType w:val="hybridMultilevel"/>
    <w:tmpl w:val="5B1012E8"/>
    <w:lvl w:ilvl="0" w:tplc="88129F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CD2D9A"/>
    <w:multiLevelType w:val="hybridMultilevel"/>
    <w:tmpl w:val="51BE690A"/>
    <w:lvl w:ilvl="0" w:tplc="450C6B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6E88"/>
    <w:multiLevelType w:val="hybridMultilevel"/>
    <w:tmpl w:val="66AEBC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67275B"/>
    <w:multiLevelType w:val="hybridMultilevel"/>
    <w:tmpl w:val="180E3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56803"/>
    <w:multiLevelType w:val="hybridMultilevel"/>
    <w:tmpl w:val="9454DB06"/>
    <w:lvl w:ilvl="0" w:tplc="21C844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A72E5"/>
    <w:multiLevelType w:val="hybridMultilevel"/>
    <w:tmpl w:val="F998DD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B355A8"/>
    <w:multiLevelType w:val="hybridMultilevel"/>
    <w:tmpl w:val="04C8E4B0"/>
    <w:lvl w:ilvl="0" w:tplc="C2F0E7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2A1"/>
    <w:multiLevelType w:val="hybridMultilevel"/>
    <w:tmpl w:val="53009524"/>
    <w:lvl w:ilvl="0" w:tplc="43E88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02771F"/>
    <w:multiLevelType w:val="hybridMultilevel"/>
    <w:tmpl w:val="73A02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E7054"/>
    <w:multiLevelType w:val="hybridMultilevel"/>
    <w:tmpl w:val="4B8EF2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F347EA"/>
    <w:multiLevelType w:val="multilevel"/>
    <w:tmpl w:val="2918E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11"/>
  </w:num>
  <w:num w:numId="5">
    <w:abstractNumId w:val="8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AE2"/>
    <w:rsid w:val="00084787"/>
    <w:rsid w:val="000B6D6B"/>
    <w:rsid w:val="00101188"/>
    <w:rsid w:val="0014080F"/>
    <w:rsid w:val="001476EA"/>
    <w:rsid w:val="00160177"/>
    <w:rsid w:val="00196075"/>
    <w:rsid w:val="001A47BE"/>
    <w:rsid w:val="00254E99"/>
    <w:rsid w:val="00255F56"/>
    <w:rsid w:val="00262546"/>
    <w:rsid w:val="0031503A"/>
    <w:rsid w:val="00317B30"/>
    <w:rsid w:val="00380B80"/>
    <w:rsid w:val="003C6F81"/>
    <w:rsid w:val="0041201B"/>
    <w:rsid w:val="00481FB8"/>
    <w:rsid w:val="004E1AE2"/>
    <w:rsid w:val="00545F9D"/>
    <w:rsid w:val="00557982"/>
    <w:rsid w:val="00586BEA"/>
    <w:rsid w:val="00612FB6"/>
    <w:rsid w:val="00626FD4"/>
    <w:rsid w:val="00646B1C"/>
    <w:rsid w:val="006B6CED"/>
    <w:rsid w:val="00746F75"/>
    <w:rsid w:val="007A5573"/>
    <w:rsid w:val="007C4B87"/>
    <w:rsid w:val="007D4D10"/>
    <w:rsid w:val="007F0880"/>
    <w:rsid w:val="0080418C"/>
    <w:rsid w:val="0083178F"/>
    <w:rsid w:val="008471E6"/>
    <w:rsid w:val="008510A6"/>
    <w:rsid w:val="00855946"/>
    <w:rsid w:val="008739EF"/>
    <w:rsid w:val="00AD73AB"/>
    <w:rsid w:val="00AE77FD"/>
    <w:rsid w:val="00B35B44"/>
    <w:rsid w:val="00B66D0D"/>
    <w:rsid w:val="00BD6901"/>
    <w:rsid w:val="00C76DFB"/>
    <w:rsid w:val="00CC6025"/>
    <w:rsid w:val="00D56576"/>
    <w:rsid w:val="00D6794A"/>
    <w:rsid w:val="00D85EC6"/>
    <w:rsid w:val="00D9434F"/>
    <w:rsid w:val="00DA08E5"/>
    <w:rsid w:val="00E11346"/>
    <w:rsid w:val="00E22476"/>
    <w:rsid w:val="00E87D8F"/>
    <w:rsid w:val="00E9488B"/>
    <w:rsid w:val="00EC7D5A"/>
    <w:rsid w:val="00F66352"/>
    <w:rsid w:val="00F84EA8"/>
    <w:rsid w:val="00F92BC6"/>
    <w:rsid w:val="00FB6B73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A9793A6-2739-4485-A34E-439CD000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3178F"/>
    <w:pPr>
      <w:spacing w:line="276" w:lineRule="auto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84EA8"/>
    <w:pPr>
      <w:keepNext/>
      <w:spacing w:line="240" w:lineRule="auto"/>
      <w:outlineLvl w:val="5"/>
    </w:pPr>
    <w:rPr>
      <w:b/>
      <w:color w:val="000000"/>
      <w:sz w:val="1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D4D10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F84EA8"/>
    <w:pPr>
      <w:keepNext/>
      <w:spacing w:line="240" w:lineRule="auto"/>
      <w:jc w:val="center"/>
      <w:outlineLvl w:val="7"/>
    </w:pPr>
    <w:rPr>
      <w:b/>
      <w:color w:val="00008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84EA8"/>
    <w:rPr>
      <w:rFonts w:cs="Times New Roman"/>
      <w:b/>
      <w:color w:val="000000"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6FE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84EA8"/>
    <w:rPr>
      <w:rFonts w:cs="Times New Roman"/>
      <w:b/>
      <w:color w:val="000080"/>
      <w:sz w:val="16"/>
    </w:rPr>
  </w:style>
  <w:style w:type="paragraph" w:styleId="Didascalia">
    <w:name w:val="caption"/>
    <w:basedOn w:val="Normale"/>
    <w:uiPriority w:val="99"/>
    <w:qFormat/>
    <w:rsid w:val="0083178F"/>
    <w:pPr>
      <w:spacing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83178F"/>
    <w:pPr>
      <w:spacing w:line="240" w:lineRule="auto"/>
      <w:jc w:val="center"/>
    </w:pPr>
    <w:rPr>
      <w:rFonts w:ascii="Arial Black" w:hAnsi="Arial Black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3178F"/>
    <w:rPr>
      <w:rFonts w:ascii="Cambria" w:hAnsi="Cambria" w:cs="Times New Roman"/>
      <w:color w:val="17365D"/>
      <w:spacing w:val="5"/>
    </w:rPr>
  </w:style>
  <w:style w:type="paragraph" w:styleId="Corpotesto">
    <w:name w:val="Body Text"/>
    <w:basedOn w:val="Normale"/>
    <w:link w:val="CorpotestoCarattere"/>
    <w:uiPriority w:val="99"/>
    <w:rsid w:val="0083178F"/>
  </w:style>
  <w:style w:type="character" w:customStyle="1" w:styleId="BodyTextChar">
    <w:name w:val="Body Text Char"/>
    <w:basedOn w:val="Carpredefinitoparagrafo"/>
    <w:uiPriority w:val="99"/>
    <w:semiHidden/>
    <w:locked/>
    <w:rsid w:val="0083178F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3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178F"/>
    <w:rPr>
      <w:rFonts w:ascii="Tahoma" w:hAnsi="Tahoma" w:cs="Tahoma"/>
    </w:rPr>
  </w:style>
  <w:style w:type="paragraph" w:styleId="Paragrafoelenco">
    <w:name w:val="List Paragraph"/>
    <w:basedOn w:val="Normale"/>
    <w:uiPriority w:val="99"/>
    <w:qFormat/>
    <w:rsid w:val="0083178F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chpdefault">
    <w:name w:val="msochpdefault"/>
    <w:basedOn w:val="Normale"/>
    <w:uiPriority w:val="99"/>
    <w:rsid w:val="0083178F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msopapdefault">
    <w:name w:val="msopapdefault"/>
    <w:basedOn w:val="Normale"/>
    <w:uiPriority w:val="99"/>
    <w:rsid w:val="0083178F"/>
    <w:pPr>
      <w:spacing w:before="100" w:beforeAutospacing="1" w:after="20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3178F"/>
    <w:rPr>
      <w:rFonts w:ascii="Times New Roman" w:hAnsi="Times New Roman" w:cs="Times New Roman"/>
    </w:rPr>
  </w:style>
  <w:style w:type="character" w:customStyle="1" w:styleId="testofumettocarattere0">
    <w:name w:val="testofumettocarattere"/>
    <w:basedOn w:val="Carpredefinitoparagrafo"/>
    <w:uiPriority w:val="99"/>
    <w:rsid w:val="0083178F"/>
    <w:rPr>
      <w:rFonts w:ascii="Tahoma" w:hAnsi="Tahoma" w:cs="Tahoma"/>
    </w:rPr>
  </w:style>
  <w:style w:type="character" w:styleId="Enfasicorsivo">
    <w:name w:val="Emphasis"/>
    <w:basedOn w:val="Carpredefinitoparagrafo"/>
    <w:uiPriority w:val="99"/>
    <w:qFormat/>
    <w:rsid w:val="0083178F"/>
    <w:rPr>
      <w:rFonts w:cs="Times New Roman"/>
      <w:i/>
      <w:iCs/>
    </w:rPr>
  </w:style>
  <w:style w:type="paragraph" w:customStyle="1" w:styleId="Paragrafoelenco1">
    <w:name w:val="Paragrafo elenco1"/>
    <w:basedOn w:val="Normale"/>
    <w:uiPriority w:val="99"/>
    <w:rsid w:val="00D6794A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F84EA8"/>
    <w:pPr>
      <w:spacing w:line="240" w:lineRule="auto"/>
      <w:jc w:val="center"/>
    </w:pPr>
    <w:rPr>
      <w:b/>
      <w:bCs/>
      <w:color w:val="00008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84EA8"/>
    <w:rPr>
      <w:rFonts w:cs="Times New Roman"/>
      <w:b/>
      <w:bCs/>
      <w:color w:val="000080"/>
      <w:sz w:val="24"/>
    </w:rPr>
  </w:style>
  <w:style w:type="paragraph" w:styleId="Corpodeltesto2">
    <w:name w:val="Body Text 2"/>
    <w:basedOn w:val="Normale"/>
    <w:link w:val="Corpodeltesto2Carattere"/>
    <w:uiPriority w:val="99"/>
    <w:rsid w:val="00DA08E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F0880"/>
    <w:rPr>
      <w:rFonts w:cs="Times New Roman"/>
      <w:sz w:val="24"/>
      <w:szCs w:val="24"/>
    </w:rPr>
  </w:style>
  <w:style w:type="character" w:customStyle="1" w:styleId="titoliblu">
    <w:name w:val="titoliblu"/>
    <w:basedOn w:val="Carpredefinitoparagrafo"/>
    <w:uiPriority w:val="99"/>
    <w:rsid w:val="00DA08E5"/>
    <w:rPr>
      <w:rFonts w:cs="Times New Roman"/>
    </w:rPr>
  </w:style>
  <w:style w:type="paragraph" w:customStyle="1" w:styleId="Default">
    <w:name w:val="Default"/>
    <w:uiPriority w:val="99"/>
    <w:rsid w:val="00E113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11346"/>
    <w:pPr>
      <w:spacing w:line="360" w:lineRule="atLeast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rsid w:val="007D4D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36F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Mauro Arati</dc:creator>
  <cp:keywords/>
  <dc:description/>
  <cp:lastModifiedBy>Segretario Comunale</cp:lastModifiedBy>
  <cp:revision>5</cp:revision>
  <cp:lastPrinted>2017-01-13T12:46:00Z</cp:lastPrinted>
  <dcterms:created xsi:type="dcterms:W3CDTF">2016-05-05T12:04:00Z</dcterms:created>
  <dcterms:modified xsi:type="dcterms:W3CDTF">2017-01-13T12:49:00Z</dcterms:modified>
</cp:coreProperties>
</file>